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CC" w:rsidRDefault="00F647CC" w:rsidP="008F6294">
      <w:bookmarkStart w:id="0" w:name="_GoBack"/>
      <w:bookmarkEnd w:id="0"/>
      <w:r>
        <w:t>Semana 1</w:t>
      </w:r>
      <w:r w:rsidR="001419C4">
        <w:t xml:space="preserve"> </w:t>
      </w:r>
      <w:r w:rsidR="002A7CBF">
        <w:t>–</w:t>
      </w:r>
      <w:r w:rsidR="001419C4">
        <w:t xml:space="preserve"> </w:t>
      </w:r>
      <w:r w:rsidR="00A7571E">
        <w:t>Elementos centrales de ESCNNA</w:t>
      </w:r>
      <w:r w:rsidR="001419C4">
        <w:t>:</w:t>
      </w:r>
    </w:p>
    <w:p w:rsidR="00A7571E" w:rsidRDefault="008C1799">
      <w:r>
        <w:t xml:space="preserve">Se trata de una </w:t>
      </w:r>
      <w:r w:rsidR="006A1E8E">
        <w:t xml:space="preserve">grave vulneración de </w:t>
      </w:r>
      <w:r>
        <w:t>derechos humanos</w:t>
      </w:r>
      <w:r w:rsidR="006A1E8E">
        <w:t xml:space="preserve"> y de los niños</w:t>
      </w:r>
      <w:r>
        <w:t xml:space="preserve">, es un delito de carácter </w:t>
      </w:r>
      <w:r w:rsidR="001B0627">
        <w:t>internacional</w:t>
      </w:r>
    </w:p>
    <w:p w:rsidR="008C1799" w:rsidRDefault="008C1799">
      <w:r>
        <w:t>Se identifica en el ámbito de la violencia social</w:t>
      </w:r>
      <w:r w:rsidR="006A1E8E">
        <w:t xml:space="preserve"> como violencia sexual infantil, no en el ámbito de las peores formas de trabajo (OIT) </w:t>
      </w:r>
    </w:p>
    <w:p w:rsidR="008C1799" w:rsidRDefault="008C1799">
      <w:r>
        <w:t>Se produce dentro de un mercado de comercio</w:t>
      </w:r>
      <w:r w:rsidR="006A1E8E">
        <w:t xml:space="preserve"> sexual infantil</w:t>
      </w:r>
      <w:r>
        <w:t xml:space="preserve">, la transacción </w:t>
      </w:r>
      <w:r w:rsidR="001B0627">
        <w:t xml:space="preserve">o intercambio </w:t>
      </w:r>
      <w:r>
        <w:t>es el e</w:t>
      </w:r>
      <w:r w:rsidR="001419C4">
        <w:t xml:space="preserve">lemento central, se ofrecen </w:t>
      </w:r>
      <w:r>
        <w:t>alimentos, bienes, cobijo, cuidados a cambio de sexo</w:t>
      </w:r>
    </w:p>
    <w:p w:rsidR="008C1799" w:rsidRDefault="008C1799">
      <w:r>
        <w:t>Es un fenómeno global, de todos los países y hemisferios</w:t>
      </w:r>
      <w:r w:rsidR="006A1E8E">
        <w:t xml:space="preserve"> y en todo grupo é</w:t>
      </w:r>
      <w:r w:rsidR="001B0627">
        <w:t>tnico</w:t>
      </w:r>
    </w:p>
    <w:p w:rsidR="008C1799" w:rsidRDefault="008C1799">
      <w:r>
        <w:t xml:space="preserve">Es </w:t>
      </w:r>
      <w:r w:rsidR="00F161A1">
        <w:t>mul</w:t>
      </w:r>
      <w:r>
        <w:t>t</w:t>
      </w:r>
      <w:r w:rsidR="00F161A1">
        <w:t>i</w:t>
      </w:r>
      <w:r>
        <w:t>modal, se reconocen tipo</w:t>
      </w:r>
      <w:r w:rsidR="001B0627">
        <w:t>logías, sinergia y divorcio entre ellas</w:t>
      </w:r>
    </w:p>
    <w:p w:rsidR="001419C4" w:rsidRDefault="001419C4">
      <w:r>
        <w:t xml:space="preserve">Dimensión relacional de la explotación, </w:t>
      </w:r>
      <w:r w:rsidR="001B0627">
        <w:t>personal o por grupos (</w:t>
      </w:r>
      <w:r>
        <w:t>face to face y redes formales e informales</w:t>
      </w:r>
      <w:r w:rsidR="001B0627">
        <w:t>)</w:t>
      </w:r>
    </w:p>
    <w:p w:rsidR="001419C4" w:rsidRDefault="001419C4">
      <w:r>
        <w:t>Dimensión de género</w:t>
      </w:r>
    </w:p>
    <w:p w:rsidR="001419C4" w:rsidRDefault="001419C4">
      <w:r>
        <w:t>Perspectivas históricas, jurídicas y psicosociales</w:t>
      </w:r>
      <w:r w:rsidR="001B0627">
        <w:t>. Se destaca la novedad histórica, la idea de Protección</w:t>
      </w:r>
    </w:p>
    <w:p w:rsidR="001B0627" w:rsidRDefault="001B0627">
      <w:r>
        <w:t xml:space="preserve">Modelo social de consentimiento: pobreza, </w:t>
      </w:r>
      <w:r w:rsidR="00DC3442">
        <w:t>normalización de la violencia  sexual (por ej. en la Internet) y la ignorancia deliberada</w:t>
      </w:r>
    </w:p>
    <w:p w:rsidR="00DC3442" w:rsidRDefault="00DC3442">
      <w:r>
        <w:t>Respuestas 3P prevención + protección + procesamiento</w:t>
      </w:r>
      <w:r w:rsidR="00CD64FC">
        <w:t xml:space="preserve">. Ej. Uso de la terminología que supere el desacuerdo para describir las distintas formas de ESCNNA. Crear conciencia colectiva. Padres y cuidadores como </w:t>
      </w:r>
      <w:proofErr w:type="spellStart"/>
      <w:r w:rsidR="00CD64FC">
        <w:t>co</w:t>
      </w:r>
      <w:proofErr w:type="spellEnd"/>
      <w:r w:rsidR="00CD64FC">
        <w:t>-partícipes en la protección</w:t>
      </w:r>
    </w:p>
    <w:p w:rsidR="002A7CBF" w:rsidRDefault="002A7CBF" w:rsidP="002E6121">
      <w:pPr>
        <w:jc w:val="both"/>
      </w:pPr>
      <w:r>
        <w:t>Lamentablemente desconozco la presentación de la ESCNNA en mi región y en mi país. En donde trabajo</w:t>
      </w:r>
      <w:r w:rsidR="00BD52E2">
        <w:t xml:space="preserve"> Argentina</w:t>
      </w:r>
      <w:r>
        <w:t>,</w:t>
      </w:r>
      <w:r w:rsidR="008F6294">
        <w:t xml:space="preserve"> </w:t>
      </w:r>
      <w:r w:rsidR="00BD52E2">
        <w:t xml:space="preserve">en un </w:t>
      </w:r>
      <w:r w:rsidR="008F6294">
        <w:t>hospital rura</w:t>
      </w:r>
      <w:r w:rsidR="002E6121">
        <w:t>l</w:t>
      </w:r>
      <w:r w:rsidR="00BD52E2">
        <w:t xml:space="preserve"> de zona cordillerana</w:t>
      </w:r>
      <w:r w:rsidR="008F6294">
        <w:t xml:space="preserve">, </w:t>
      </w:r>
      <w:r>
        <w:t xml:space="preserve"> hemos atendido a víctimas de violencia</w:t>
      </w:r>
      <w:r w:rsidR="002E6121">
        <w:t xml:space="preserve"> </w:t>
      </w:r>
      <w:r w:rsidR="00A06B06">
        <w:t xml:space="preserve">sobre todo </w:t>
      </w:r>
      <w:r w:rsidR="002E6121">
        <w:t>en adultos</w:t>
      </w:r>
      <w:r>
        <w:t>, ligada a género. Una colega psi atendió a una menor que fue interceptada por un adulto de una localidad que queda a 800 km.</w:t>
      </w:r>
      <w:r w:rsidR="008F6294">
        <w:t xml:space="preserve">, la misma se fue de la casa de sus padres y había emprendido un viaje para encontrarse con un adulto que conoció </w:t>
      </w:r>
      <w:proofErr w:type="spellStart"/>
      <w:r w:rsidR="008F6294">
        <w:t>on</w:t>
      </w:r>
      <w:proofErr w:type="spellEnd"/>
      <w:r w:rsidR="008F6294">
        <w:t xml:space="preserve"> line  </w:t>
      </w:r>
      <w:r w:rsidR="002E6121">
        <w:t xml:space="preserve">o </w:t>
      </w:r>
      <w:r w:rsidR="008F6294">
        <w:t>tel. A</w:t>
      </w:r>
      <w:r>
        <w:t>ctualmente una paciente con retraso mental leve</w:t>
      </w:r>
      <w:r w:rsidR="008F6294">
        <w:t>, con una medida de protección hacia su bebe</w:t>
      </w:r>
      <w:r w:rsidR="002E6121">
        <w:t xml:space="preserve"> </w:t>
      </w:r>
      <w:r w:rsidR="008F6294">
        <w:t xml:space="preserve">(el juzgado ha decidido que su bebe sea cuidada por su hermana, ya que tenía bajo peso) la paciente </w:t>
      </w:r>
      <w:r>
        <w:t xml:space="preserve">nos cuenta que ha conocido a alguien </w:t>
      </w:r>
      <w:r w:rsidR="002E6121">
        <w:t xml:space="preserve">que vive lejos </w:t>
      </w:r>
      <w:r>
        <w:t xml:space="preserve">a través de las redes sociales, </w:t>
      </w:r>
      <w:r w:rsidR="008F6294">
        <w:t xml:space="preserve">éste </w:t>
      </w:r>
      <w:r>
        <w:t>le ofrece comodidades e interés por su bebe</w:t>
      </w:r>
      <w:r w:rsidR="008F6294">
        <w:t xml:space="preserve">. </w:t>
      </w:r>
      <w:r w:rsidR="002E6121">
        <w:t>Después están las a</w:t>
      </w:r>
      <w:r w:rsidR="008F6294">
        <w:t xml:space="preserve">dolescentes que publican fotos </w:t>
      </w:r>
      <w:r w:rsidR="002E6121">
        <w:t xml:space="preserve">personales </w:t>
      </w:r>
      <w:r w:rsidR="008F6294">
        <w:t>en las redes.</w:t>
      </w:r>
    </w:p>
    <w:p w:rsidR="002E6121" w:rsidRDefault="002E6121" w:rsidP="002E6121">
      <w:pPr>
        <w:jc w:val="both"/>
      </w:pPr>
      <w:r>
        <w:t>Esta semana ha sido muy movilizador</w:t>
      </w:r>
      <w:r w:rsidR="00A06B06">
        <w:t>a</w:t>
      </w:r>
      <w:r>
        <w:t xml:space="preserve"> para </w:t>
      </w:r>
      <w:r w:rsidR="00A06B06">
        <w:t>mí</w:t>
      </w:r>
      <w:r>
        <w:t xml:space="preserve"> en lo personal, es un tema al que le esquivo porque me parece tremendo</w:t>
      </w:r>
      <w:r w:rsidR="00A06B06">
        <w:t xml:space="preserve">. Espero poder informarme y desde ahí actuar y ayudar en lo que pueda. Sé que me falta capacitación al respecto y estoy muy agradecida a Elena porque ella me invito a hacer el curso. Es </w:t>
      </w:r>
      <w:proofErr w:type="gramStart"/>
      <w:r w:rsidR="00A06B06">
        <w:t>un punta</w:t>
      </w:r>
      <w:proofErr w:type="gramEnd"/>
      <w:r w:rsidR="00A06B06">
        <w:t xml:space="preserve"> pie inicial excelente. Me gustaría proyectar con los agentes sanitarios del CAPS (centro de atención primaria en salud) donde trabajo, acciones de promoción, educación sexual, ILE (</w:t>
      </w:r>
      <w:r w:rsidR="00995DD3">
        <w:t>interrupción legal del embarazo), etc. Me gustaría saber sobre las estadísticas y el marco legal, que dependerá de cada país. Y también me pregunto cuales son las acciones prácticas, dispositivos, talleres, desde una visión comunitaria</w:t>
      </w:r>
      <w:r w:rsidR="00BD52E2">
        <w:t>.</w:t>
      </w:r>
    </w:p>
    <w:p w:rsidR="00BD52E2" w:rsidRDefault="00BD52E2" w:rsidP="002E6121">
      <w:pPr>
        <w:jc w:val="both"/>
      </w:pPr>
    </w:p>
    <w:sectPr w:rsidR="00BD5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BFC"/>
    <w:multiLevelType w:val="hybridMultilevel"/>
    <w:tmpl w:val="8C04E5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C"/>
    <w:rsid w:val="001419C4"/>
    <w:rsid w:val="001B0627"/>
    <w:rsid w:val="002A7CBF"/>
    <w:rsid w:val="002E6121"/>
    <w:rsid w:val="002E65D6"/>
    <w:rsid w:val="006A1E8E"/>
    <w:rsid w:val="008C1799"/>
    <w:rsid w:val="008F6294"/>
    <w:rsid w:val="00995DD3"/>
    <w:rsid w:val="00A06B06"/>
    <w:rsid w:val="00A7571E"/>
    <w:rsid w:val="00B808EB"/>
    <w:rsid w:val="00BD52E2"/>
    <w:rsid w:val="00CD64FC"/>
    <w:rsid w:val="00DC3442"/>
    <w:rsid w:val="00F161A1"/>
    <w:rsid w:val="00F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EDB54-6053-48F8-A135-A6AD5605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Amelia</dc:creator>
  <cp:lastModifiedBy>TORO Edgardo</cp:lastModifiedBy>
  <cp:revision>2</cp:revision>
  <dcterms:created xsi:type="dcterms:W3CDTF">2017-01-18T09:32:00Z</dcterms:created>
  <dcterms:modified xsi:type="dcterms:W3CDTF">2017-01-18T09:32:00Z</dcterms:modified>
</cp:coreProperties>
</file>