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58E" w:rsidRPr="00EB5992" w:rsidRDefault="00E363BB" w:rsidP="00EB5992">
      <w:pPr>
        <w:shd w:val="clear" w:color="auto" w:fill="FFFFFF"/>
        <w:spacing w:after="0" w:line="240" w:lineRule="auto"/>
        <w:jc w:val="both"/>
        <w:textAlignment w:val="baseline"/>
        <w:rPr>
          <w:rFonts w:eastAsia="Times New Roman" w:cs="Helvetica"/>
          <w:color w:val="373737"/>
          <w:lang w:eastAsia="es-ES"/>
        </w:rPr>
      </w:pPr>
      <w:r w:rsidRPr="00EB5992">
        <w:rPr>
          <w:rFonts w:eastAsia="Times New Roman" w:cs="Helvetica"/>
          <w:color w:val="373737"/>
          <w:lang w:eastAsia="es-ES"/>
        </w:rPr>
        <w:t>1.- ¿</w:t>
      </w:r>
      <w:r w:rsidR="00B1158E" w:rsidRPr="00B1158E">
        <w:rPr>
          <w:rFonts w:eastAsia="Times New Roman" w:cs="Helvetica"/>
          <w:color w:val="373737"/>
          <w:lang w:eastAsia="es-ES"/>
        </w:rPr>
        <w:t>Cu</w:t>
      </w:r>
      <w:r w:rsidRPr="00EB5992">
        <w:rPr>
          <w:rFonts w:eastAsia="Times New Roman" w:cs="Helvetica"/>
          <w:color w:val="373737"/>
          <w:lang w:eastAsia="es-ES"/>
        </w:rPr>
        <w:t>á</w:t>
      </w:r>
      <w:r w:rsidR="00B1158E" w:rsidRPr="00B1158E">
        <w:rPr>
          <w:rFonts w:eastAsia="Times New Roman" w:cs="Helvetica"/>
          <w:color w:val="373737"/>
          <w:lang w:eastAsia="es-ES"/>
        </w:rPr>
        <w:t>les son los elementos centrales que considera el fenómeno de la ESCNNA?</w:t>
      </w:r>
    </w:p>
    <w:p w:rsidR="00E363BB" w:rsidRPr="00EB5992" w:rsidRDefault="00E363BB" w:rsidP="00EB5992">
      <w:pPr>
        <w:shd w:val="clear" w:color="auto" w:fill="FFFFFF"/>
        <w:spacing w:after="0" w:line="240" w:lineRule="auto"/>
        <w:jc w:val="both"/>
        <w:textAlignment w:val="baseline"/>
        <w:rPr>
          <w:rFonts w:eastAsia="Times New Roman" w:cs="Helvetica"/>
          <w:color w:val="373737"/>
          <w:lang w:eastAsia="es-ES"/>
        </w:rPr>
      </w:pPr>
    </w:p>
    <w:p w:rsidR="002619A6" w:rsidRPr="00EB5992" w:rsidRDefault="00E557B2" w:rsidP="00EB5992">
      <w:pPr>
        <w:shd w:val="clear" w:color="auto" w:fill="FFFFFF"/>
        <w:spacing w:after="0" w:line="240" w:lineRule="auto"/>
        <w:jc w:val="both"/>
        <w:textAlignment w:val="baseline"/>
        <w:rPr>
          <w:rFonts w:eastAsia="Times New Roman" w:cs="Helvetica"/>
          <w:color w:val="373737"/>
          <w:lang w:eastAsia="es-ES"/>
        </w:rPr>
      </w:pPr>
      <w:r w:rsidRPr="00EB5992">
        <w:rPr>
          <w:rFonts w:eastAsia="Times New Roman" w:cs="Helvetica"/>
          <w:color w:val="373737"/>
          <w:lang w:eastAsia="es-ES"/>
        </w:rPr>
        <w:t xml:space="preserve">Los elementos principales de la </w:t>
      </w:r>
      <w:proofErr w:type="spellStart"/>
      <w:r w:rsidRPr="00EB5992">
        <w:rPr>
          <w:rFonts w:eastAsia="Times New Roman" w:cs="Helvetica"/>
          <w:color w:val="373737"/>
          <w:lang w:eastAsia="es-ES"/>
        </w:rPr>
        <w:t>escnna</w:t>
      </w:r>
      <w:proofErr w:type="spellEnd"/>
      <w:r w:rsidRPr="00EB5992">
        <w:rPr>
          <w:rFonts w:eastAsia="Times New Roman" w:cs="Helvetica"/>
          <w:color w:val="373737"/>
          <w:lang w:eastAsia="es-ES"/>
        </w:rPr>
        <w:t xml:space="preserve"> es el intercambio </w:t>
      </w:r>
      <w:r w:rsidR="002619A6" w:rsidRPr="00EB5992">
        <w:rPr>
          <w:rFonts w:eastAsia="Times New Roman" w:cs="Helvetica"/>
          <w:color w:val="373737"/>
          <w:lang w:eastAsia="es-ES"/>
        </w:rPr>
        <w:t xml:space="preserve">(material o emocional) </w:t>
      </w:r>
      <w:r w:rsidRPr="00EB5992">
        <w:rPr>
          <w:rFonts w:eastAsia="Times New Roman" w:cs="Helvetica"/>
          <w:color w:val="373737"/>
          <w:lang w:eastAsia="es-ES"/>
        </w:rPr>
        <w:t>en el que se involucran niños, niñas y jóvenes con adultos. En su mayoría son hombres adultos, aunque existe una creciente</w:t>
      </w:r>
      <w:r w:rsidR="002619A6" w:rsidRPr="00EB5992">
        <w:rPr>
          <w:rFonts w:eastAsia="Times New Roman" w:cs="Helvetica"/>
          <w:color w:val="373737"/>
          <w:lang w:eastAsia="es-ES"/>
        </w:rPr>
        <w:t xml:space="preserve"> muestra de pares </w:t>
      </w:r>
      <w:proofErr w:type="spellStart"/>
      <w:r w:rsidR="002619A6" w:rsidRPr="00EB5992">
        <w:rPr>
          <w:rFonts w:eastAsia="Times New Roman" w:cs="Helvetica"/>
          <w:color w:val="373737"/>
          <w:lang w:eastAsia="es-ES"/>
        </w:rPr>
        <w:t>etáreos</w:t>
      </w:r>
      <w:proofErr w:type="spellEnd"/>
      <w:r w:rsidR="002619A6" w:rsidRPr="00EB5992">
        <w:rPr>
          <w:rFonts w:eastAsia="Times New Roman" w:cs="Helvetica"/>
          <w:color w:val="373737"/>
          <w:lang w:eastAsia="es-ES"/>
        </w:rPr>
        <w:t xml:space="preserve"> que involucran a otros jóvenes en estas situaciones. Tampoco podemos descartar la participación de mujeres que exploten a NNJ. Otro de los elementos fundantes de la </w:t>
      </w:r>
      <w:proofErr w:type="spellStart"/>
      <w:r w:rsidR="002619A6" w:rsidRPr="00EB5992">
        <w:rPr>
          <w:rFonts w:eastAsia="Times New Roman" w:cs="Helvetica"/>
          <w:color w:val="373737"/>
          <w:lang w:eastAsia="es-ES"/>
        </w:rPr>
        <w:t>escnna</w:t>
      </w:r>
      <w:proofErr w:type="spellEnd"/>
      <w:r w:rsidR="002619A6" w:rsidRPr="00EB5992">
        <w:rPr>
          <w:rFonts w:eastAsia="Times New Roman" w:cs="Helvetica"/>
          <w:color w:val="373737"/>
          <w:lang w:eastAsia="es-ES"/>
        </w:rPr>
        <w:t xml:space="preserve"> es que </w:t>
      </w:r>
      <w:r w:rsidR="00E363BB" w:rsidRPr="00EB5992">
        <w:rPr>
          <w:rFonts w:eastAsia="Times New Roman" w:cs="Helvetica"/>
          <w:color w:val="373737"/>
          <w:lang w:eastAsia="es-ES"/>
        </w:rPr>
        <w:t>las víctimas no se consideran tal, lo que propone un desa</w:t>
      </w:r>
      <w:r w:rsidRPr="00EB5992">
        <w:rPr>
          <w:rFonts w:eastAsia="Times New Roman" w:cs="Helvetica"/>
          <w:color w:val="373737"/>
          <w:lang w:eastAsia="es-ES"/>
        </w:rPr>
        <w:t>fí</w:t>
      </w:r>
      <w:r w:rsidR="00E363BB" w:rsidRPr="00EB5992">
        <w:rPr>
          <w:rFonts w:eastAsia="Times New Roman" w:cs="Helvetica"/>
          <w:color w:val="373737"/>
          <w:lang w:eastAsia="es-ES"/>
        </w:rPr>
        <w:t>o importante al momento de la intervenci</w:t>
      </w:r>
      <w:r w:rsidRPr="00EB5992">
        <w:rPr>
          <w:rFonts w:eastAsia="Times New Roman" w:cs="Helvetica"/>
          <w:color w:val="373737"/>
          <w:lang w:eastAsia="es-ES"/>
        </w:rPr>
        <w:t>ó</w:t>
      </w:r>
      <w:r w:rsidR="00E363BB" w:rsidRPr="00EB5992">
        <w:rPr>
          <w:rFonts w:eastAsia="Times New Roman" w:cs="Helvetica"/>
          <w:color w:val="373737"/>
          <w:lang w:eastAsia="es-ES"/>
        </w:rPr>
        <w:t>n terap</w:t>
      </w:r>
      <w:r w:rsidR="00EB5992">
        <w:rPr>
          <w:rFonts w:eastAsia="Times New Roman" w:cs="Helvetica"/>
          <w:color w:val="373737"/>
          <w:lang w:eastAsia="es-ES"/>
        </w:rPr>
        <w:t>éu</w:t>
      </w:r>
      <w:r w:rsidR="00E363BB" w:rsidRPr="00EB5992">
        <w:rPr>
          <w:rFonts w:eastAsia="Times New Roman" w:cs="Helvetica"/>
          <w:color w:val="373737"/>
          <w:lang w:eastAsia="es-ES"/>
        </w:rPr>
        <w:t xml:space="preserve">tica. </w:t>
      </w:r>
    </w:p>
    <w:p w:rsidR="002619A6" w:rsidRDefault="002619A6" w:rsidP="00EB5992">
      <w:pPr>
        <w:shd w:val="clear" w:color="auto" w:fill="FFFFFF"/>
        <w:spacing w:after="0" w:line="240" w:lineRule="auto"/>
        <w:jc w:val="both"/>
        <w:textAlignment w:val="baseline"/>
        <w:rPr>
          <w:rFonts w:eastAsia="Times New Roman" w:cs="Helvetica"/>
          <w:color w:val="373737"/>
          <w:lang w:eastAsia="es-ES"/>
        </w:rPr>
      </w:pPr>
    </w:p>
    <w:p w:rsidR="00EB5992" w:rsidRPr="00EB5992" w:rsidRDefault="00EB5992" w:rsidP="00EB5992">
      <w:pPr>
        <w:shd w:val="clear" w:color="auto" w:fill="FFFFFF"/>
        <w:spacing w:after="0" w:line="240" w:lineRule="auto"/>
        <w:jc w:val="both"/>
        <w:textAlignment w:val="baseline"/>
        <w:rPr>
          <w:rFonts w:eastAsia="Times New Roman" w:cs="Helvetica"/>
          <w:color w:val="373737"/>
          <w:lang w:eastAsia="es-ES"/>
        </w:rPr>
      </w:pPr>
      <w:r w:rsidRPr="00EB5992">
        <w:rPr>
          <w:rFonts w:eastAsia="Times New Roman" w:cs="Helvetica"/>
          <w:color w:val="373737"/>
          <w:lang w:eastAsia="es-ES"/>
        </w:rPr>
        <w:t>2.- ¿</w:t>
      </w:r>
      <w:r w:rsidRPr="00B1158E">
        <w:rPr>
          <w:rFonts w:eastAsia="Times New Roman" w:cs="Helvetica"/>
          <w:color w:val="373737"/>
          <w:lang w:eastAsia="es-ES"/>
        </w:rPr>
        <w:t>Como se presenta las ESCNNA en su contexto pr</w:t>
      </w:r>
      <w:r w:rsidRPr="00EB5992">
        <w:rPr>
          <w:rFonts w:eastAsia="Times New Roman" w:cs="Helvetica"/>
          <w:color w:val="373737"/>
          <w:lang w:eastAsia="es-ES"/>
        </w:rPr>
        <w:t>ó</w:t>
      </w:r>
      <w:r w:rsidRPr="00B1158E">
        <w:rPr>
          <w:rFonts w:eastAsia="Times New Roman" w:cs="Helvetica"/>
          <w:color w:val="373737"/>
          <w:lang w:eastAsia="es-ES"/>
        </w:rPr>
        <w:t>ximo (país, regi</w:t>
      </w:r>
      <w:r w:rsidRPr="00EB5992">
        <w:rPr>
          <w:rFonts w:eastAsia="Times New Roman" w:cs="Helvetica"/>
          <w:color w:val="373737"/>
          <w:lang w:eastAsia="es-ES"/>
        </w:rPr>
        <w:t>ó</w:t>
      </w:r>
      <w:r w:rsidRPr="00B1158E">
        <w:rPr>
          <w:rFonts w:eastAsia="Times New Roman" w:cs="Helvetica"/>
          <w:color w:val="373737"/>
          <w:lang w:eastAsia="es-ES"/>
        </w:rPr>
        <w:t>n, ciudad)?</w:t>
      </w:r>
    </w:p>
    <w:p w:rsidR="00EB5992" w:rsidRPr="00EB5992" w:rsidRDefault="00EB5992" w:rsidP="00EB5992">
      <w:pPr>
        <w:shd w:val="clear" w:color="auto" w:fill="FFFFFF"/>
        <w:spacing w:after="0" w:line="240" w:lineRule="auto"/>
        <w:jc w:val="both"/>
        <w:textAlignment w:val="baseline"/>
        <w:rPr>
          <w:rFonts w:eastAsia="Times New Roman" w:cs="Helvetica"/>
          <w:color w:val="373737"/>
          <w:lang w:eastAsia="es-ES"/>
        </w:rPr>
      </w:pPr>
    </w:p>
    <w:p w:rsidR="00E363BB" w:rsidRPr="00EB5992" w:rsidRDefault="000825DC" w:rsidP="000825DC">
      <w:pPr>
        <w:shd w:val="clear" w:color="auto" w:fill="FFFFFF"/>
        <w:spacing w:after="0" w:line="240" w:lineRule="auto"/>
        <w:jc w:val="both"/>
        <w:textAlignment w:val="baseline"/>
        <w:rPr>
          <w:rFonts w:eastAsia="Times New Roman" w:cs="Helvetica"/>
          <w:color w:val="373737"/>
          <w:lang w:eastAsia="es-ES"/>
        </w:rPr>
      </w:pPr>
      <w:r>
        <w:rPr>
          <w:rFonts w:eastAsia="Times New Roman" w:cs="Helvetica"/>
          <w:color w:val="373737"/>
          <w:lang w:eastAsia="es-ES"/>
        </w:rPr>
        <w:t>N</w:t>
      </w:r>
      <w:r w:rsidR="00EB5992">
        <w:rPr>
          <w:rFonts w:eastAsia="Times New Roman" w:cs="Helvetica"/>
          <w:color w:val="373737"/>
          <w:lang w:eastAsia="es-ES"/>
        </w:rPr>
        <w:t xml:space="preserve">uestro territorio </w:t>
      </w:r>
      <w:r w:rsidR="007B5B92">
        <w:rPr>
          <w:rFonts w:eastAsia="Times New Roman" w:cs="Helvetica"/>
          <w:color w:val="373737"/>
          <w:lang w:eastAsia="es-ES"/>
        </w:rPr>
        <w:t>perteneciente a provincia de San Antonio es un puerto, de zonas rurales alta vulnerabilidad socioeconómica, contexto social legitimador de violencia de género, tráfico y consumo de drogas; cuya historia cultural legitima</w:t>
      </w:r>
      <w:r>
        <w:rPr>
          <w:rFonts w:eastAsia="Times New Roman" w:cs="Helvetica"/>
          <w:color w:val="373737"/>
          <w:lang w:eastAsia="es-ES"/>
        </w:rPr>
        <w:t xml:space="preserve"> y </w:t>
      </w:r>
      <w:r w:rsidRPr="000825DC">
        <w:rPr>
          <w:rFonts w:eastAsia="Times New Roman" w:cs="Helvetica"/>
          <w:color w:val="373737"/>
          <w:u w:val="single"/>
          <w:lang w:eastAsia="es-ES"/>
        </w:rPr>
        <w:t>enviste de poder</w:t>
      </w:r>
      <w:r w:rsidR="007B5B92">
        <w:rPr>
          <w:rFonts w:eastAsia="Times New Roman" w:cs="Helvetica"/>
          <w:color w:val="373737"/>
          <w:lang w:eastAsia="es-ES"/>
        </w:rPr>
        <w:t xml:space="preserve"> la figura pública de mujeres asociadas al comercio sexual</w:t>
      </w:r>
      <w:r>
        <w:rPr>
          <w:rFonts w:eastAsia="Times New Roman" w:cs="Helvetica"/>
          <w:color w:val="373737"/>
          <w:lang w:eastAsia="es-ES"/>
        </w:rPr>
        <w:t>. En este contexto la modalidad que pareciera darse con mayor frecuencia es la relación “amorosa”</w:t>
      </w:r>
      <w:r w:rsidR="00EB5992">
        <w:rPr>
          <w:rFonts w:eastAsia="Times New Roman" w:cs="Helvetica"/>
          <w:color w:val="373737"/>
          <w:lang w:eastAsia="es-ES"/>
        </w:rPr>
        <w:t xml:space="preserve"> con sujetos </w:t>
      </w:r>
      <w:r w:rsidR="00E363BB" w:rsidRPr="00EB5992">
        <w:rPr>
          <w:rFonts w:eastAsia="Times New Roman" w:cs="Helvetica"/>
          <w:color w:val="373737"/>
          <w:lang w:eastAsia="es-ES"/>
        </w:rPr>
        <w:t>mucho mayor</w:t>
      </w:r>
      <w:r w:rsidR="00EB5992">
        <w:rPr>
          <w:rFonts w:eastAsia="Times New Roman" w:cs="Helvetica"/>
          <w:color w:val="373737"/>
          <w:lang w:eastAsia="es-ES"/>
        </w:rPr>
        <w:t xml:space="preserve"> que ellas (en general son mujeres)</w:t>
      </w:r>
      <w:r w:rsidR="00E363BB" w:rsidRPr="00EB5992">
        <w:rPr>
          <w:rFonts w:eastAsia="Times New Roman" w:cs="Helvetica"/>
          <w:color w:val="373737"/>
          <w:lang w:eastAsia="es-ES"/>
        </w:rPr>
        <w:t>,</w:t>
      </w:r>
      <w:r>
        <w:rPr>
          <w:rFonts w:eastAsia="Times New Roman" w:cs="Helvetica"/>
          <w:color w:val="373737"/>
          <w:lang w:eastAsia="es-ES"/>
        </w:rPr>
        <w:t xml:space="preserve"> </w:t>
      </w:r>
      <w:r w:rsidR="00E363BB" w:rsidRPr="00EB5992">
        <w:rPr>
          <w:rFonts w:eastAsia="Times New Roman" w:cs="Helvetica"/>
          <w:color w:val="373737"/>
          <w:lang w:eastAsia="es-ES"/>
        </w:rPr>
        <w:t>el cual no necesariamente las expone a otras situacion</w:t>
      </w:r>
      <w:r w:rsidR="00E557B2" w:rsidRPr="00EB5992">
        <w:rPr>
          <w:rFonts w:eastAsia="Times New Roman" w:cs="Helvetica"/>
          <w:color w:val="373737"/>
          <w:lang w:eastAsia="es-ES"/>
        </w:rPr>
        <w:t>e</w:t>
      </w:r>
      <w:r w:rsidR="00E363BB" w:rsidRPr="00EB5992">
        <w:rPr>
          <w:rFonts w:eastAsia="Times New Roman" w:cs="Helvetica"/>
          <w:color w:val="373737"/>
          <w:lang w:eastAsia="es-ES"/>
        </w:rPr>
        <w:t>s de riesgo, pero las mantiene como su fetiche personal</w:t>
      </w:r>
      <w:r>
        <w:rPr>
          <w:rFonts w:eastAsia="Times New Roman" w:cs="Helvetica"/>
          <w:color w:val="373737"/>
          <w:lang w:eastAsia="es-ES"/>
        </w:rPr>
        <w:t xml:space="preserve">, </w:t>
      </w:r>
      <w:r w:rsidR="00E363BB" w:rsidRPr="00EB5992">
        <w:rPr>
          <w:rFonts w:eastAsia="Times New Roman" w:cs="Helvetica"/>
          <w:color w:val="373737"/>
          <w:lang w:eastAsia="es-ES"/>
        </w:rPr>
        <w:t xml:space="preserve">para el cual traspasó todas las leyes de la sociedad y las convenciones </w:t>
      </w:r>
      <w:r w:rsidR="00E557B2" w:rsidRPr="00EB5992">
        <w:rPr>
          <w:rFonts w:eastAsia="Times New Roman" w:cs="Helvetica"/>
          <w:color w:val="373737"/>
          <w:lang w:eastAsia="es-ES"/>
        </w:rPr>
        <w:t>é</w:t>
      </w:r>
      <w:r w:rsidR="00E363BB" w:rsidRPr="00EB5992">
        <w:rPr>
          <w:rFonts w:eastAsia="Times New Roman" w:cs="Helvetica"/>
          <w:color w:val="373737"/>
          <w:lang w:eastAsia="es-ES"/>
        </w:rPr>
        <w:t>ticas y valóricas acordadas</w:t>
      </w:r>
      <w:r>
        <w:rPr>
          <w:rFonts w:eastAsia="Times New Roman" w:cs="Helvetica"/>
          <w:color w:val="373737"/>
          <w:lang w:eastAsia="es-ES"/>
        </w:rPr>
        <w:t xml:space="preserve"> en el trato hacia la infancia (al menos las que fueron decretadas en el último tiempo). </w:t>
      </w:r>
      <w:r w:rsidR="00E363BB" w:rsidRPr="00EB5992">
        <w:rPr>
          <w:rFonts w:eastAsia="Times New Roman" w:cs="Helvetica"/>
          <w:color w:val="373737"/>
          <w:lang w:eastAsia="es-ES"/>
        </w:rPr>
        <w:t>Aún si fuera el caso que estas convenciones no existieran, el sujeto observa a esta joven como un objeto de satisfacción personal, un logro, un trofeo que no compartirá con la sociedad. De allí</w:t>
      </w:r>
      <w:r>
        <w:rPr>
          <w:rFonts w:eastAsia="Times New Roman" w:cs="Helvetica"/>
          <w:color w:val="373737"/>
          <w:lang w:eastAsia="es-ES"/>
        </w:rPr>
        <w:t>,</w:t>
      </w:r>
      <w:r w:rsidR="00E363BB" w:rsidRPr="00EB5992">
        <w:rPr>
          <w:rFonts w:eastAsia="Times New Roman" w:cs="Helvetica"/>
          <w:color w:val="373737"/>
          <w:lang w:eastAsia="es-ES"/>
        </w:rPr>
        <w:t xml:space="preserve"> que las experiencias de este tipo de explotación me resultan en lo personal una de las m</w:t>
      </w:r>
      <w:r w:rsidR="00E557B2" w:rsidRPr="00EB5992">
        <w:rPr>
          <w:rFonts w:eastAsia="Times New Roman" w:cs="Helvetica"/>
          <w:color w:val="373737"/>
          <w:lang w:eastAsia="es-ES"/>
        </w:rPr>
        <w:t>á</w:t>
      </w:r>
      <w:r w:rsidR="00E363BB" w:rsidRPr="00EB5992">
        <w:rPr>
          <w:rFonts w:eastAsia="Times New Roman" w:cs="Helvetica"/>
          <w:color w:val="373737"/>
          <w:lang w:eastAsia="es-ES"/>
        </w:rPr>
        <w:t>s complejas de intervenir, pues se entremezcla con el sentido de supervivencia y pertenencia de las jóvenes. Lo que se traduce en que</w:t>
      </w:r>
      <w:r>
        <w:rPr>
          <w:rFonts w:eastAsia="Times New Roman" w:cs="Helvetica"/>
          <w:color w:val="373737"/>
          <w:lang w:eastAsia="es-ES"/>
        </w:rPr>
        <w:t xml:space="preserve">, </w:t>
      </w:r>
      <w:r w:rsidR="00E363BB" w:rsidRPr="00EB5992">
        <w:rPr>
          <w:rFonts w:eastAsia="Times New Roman" w:cs="Helvetica"/>
          <w:color w:val="373737"/>
          <w:lang w:eastAsia="es-ES"/>
        </w:rPr>
        <w:t xml:space="preserve">si la </w:t>
      </w:r>
      <w:r w:rsidR="00E363BB" w:rsidRPr="000825DC">
        <w:rPr>
          <w:rFonts w:eastAsia="Times New Roman" w:cs="Helvetica"/>
          <w:i/>
          <w:iCs/>
          <w:color w:val="373737"/>
          <w:lang w:eastAsia="es-ES"/>
        </w:rPr>
        <w:t>sacamos</w:t>
      </w:r>
      <w:r w:rsidR="00E363BB" w:rsidRPr="00EB5992">
        <w:rPr>
          <w:rFonts w:eastAsia="Times New Roman" w:cs="Helvetica"/>
          <w:color w:val="373737"/>
          <w:lang w:eastAsia="es-ES"/>
        </w:rPr>
        <w:t xml:space="preserve"> de ese sistema, si ella logra observar en la explotación en la que se encuentra, su mundo, su organización desaparece y muchas veces por la precariedad de la red (saludable) con la que cuenta la joven no es posible suplir esa sensación de pertenencia, el sentido de ser unidas al clan que tanto anh</w:t>
      </w:r>
      <w:r w:rsidR="00E557B2" w:rsidRPr="00EB5992">
        <w:rPr>
          <w:rFonts w:eastAsia="Times New Roman" w:cs="Helvetica"/>
          <w:color w:val="373737"/>
          <w:lang w:eastAsia="es-ES"/>
        </w:rPr>
        <w:t>el</w:t>
      </w:r>
      <w:r w:rsidR="00E363BB" w:rsidRPr="00EB5992">
        <w:rPr>
          <w:rFonts w:eastAsia="Times New Roman" w:cs="Helvetica"/>
          <w:color w:val="373737"/>
          <w:lang w:eastAsia="es-ES"/>
        </w:rPr>
        <w:t xml:space="preserve">an. </w:t>
      </w:r>
      <w:r>
        <w:rPr>
          <w:rFonts w:eastAsia="Times New Roman" w:cs="Helvetica"/>
          <w:color w:val="373737"/>
          <w:lang w:eastAsia="es-ES"/>
        </w:rPr>
        <w:t xml:space="preserve">Por lo que vuelven con su explotador y perpetúan la cadena de la violencia destructiva en la cual fueron insertadas. </w:t>
      </w:r>
    </w:p>
    <w:p w:rsidR="00E363BB" w:rsidRPr="00EB5992" w:rsidRDefault="00E363BB" w:rsidP="00EB5992">
      <w:pPr>
        <w:shd w:val="clear" w:color="auto" w:fill="FFFFFF"/>
        <w:spacing w:after="0" w:line="240" w:lineRule="auto"/>
        <w:jc w:val="both"/>
        <w:textAlignment w:val="baseline"/>
        <w:rPr>
          <w:rFonts w:eastAsia="Times New Roman" w:cs="Helvetica"/>
          <w:color w:val="373737"/>
          <w:lang w:eastAsia="es-ES"/>
        </w:rPr>
      </w:pPr>
    </w:p>
    <w:p w:rsidR="00EB5992" w:rsidRPr="00B1158E" w:rsidRDefault="00EB5992" w:rsidP="00EB5992">
      <w:pPr>
        <w:shd w:val="clear" w:color="auto" w:fill="FFFFFF"/>
        <w:spacing w:after="0" w:line="240" w:lineRule="auto"/>
        <w:jc w:val="both"/>
        <w:textAlignment w:val="baseline"/>
        <w:rPr>
          <w:rFonts w:eastAsia="Times New Roman" w:cs="Helvetica"/>
          <w:color w:val="373737"/>
          <w:lang w:eastAsia="es-ES"/>
        </w:rPr>
      </w:pPr>
      <w:r w:rsidRPr="00EB5992">
        <w:rPr>
          <w:rFonts w:eastAsia="Times New Roman" w:cs="Helvetica"/>
          <w:color w:val="373737"/>
          <w:lang w:eastAsia="es-ES"/>
        </w:rPr>
        <w:t>3.- ¿</w:t>
      </w:r>
      <w:r w:rsidRPr="00B1158E">
        <w:rPr>
          <w:rFonts w:eastAsia="Times New Roman" w:cs="Helvetica"/>
          <w:color w:val="373737"/>
          <w:lang w:eastAsia="es-ES"/>
        </w:rPr>
        <w:t>Que preguntas le surgen en esta semana en función de lo presentado?</w:t>
      </w:r>
    </w:p>
    <w:p w:rsidR="00EB5992" w:rsidRDefault="00EB5992" w:rsidP="00EB5992">
      <w:pPr>
        <w:shd w:val="clear" w:color="auto" w:fill="FFFFFF"/>
        <w:spacing w:after="0" w:line="240" w:lineRule="auto"/>
        <w:jc w:val="both"/>
        <w:textAlignment w:val="baseline"/>
        <w:rPr>
          <w:rFonts w:eastAsia="Times New Roman" w:cs="Helvetica"/>
          <w:color w:val="373737"/>
          <w:lang w:eastAsia="es-ES"/>
        </w:rPr>
      </w:pPr>
    </w:p>
    <w:p w:rsidR="005A3CA9" w:rsidRDefault="00E363BB" w:rsidP="00EB5992">
      <w:pPr>
        <w:shd w:val="clear" w:color="auto" w:fill="FFFFFF"/>
        <w:spacing w:after="0" w:line="240" w:lineRule="auto"/>
        <w:jc w:val="both"/>
        <w:textAlignment w:val="baseline"/>
        <w:rPr>
          <w:rFonts w:eastAsia="Times New Roman" w:cs="Helvetica"/>
          <w:color w:val="373737"/>
          <w:lang w:eastAsia="es-ES"/>
        </w:rPr>
      </w:pPr>
      <w:r w:rsidRPr="00EB5992">
        <w:rPr>
          <w:rFonts w:eastAsia="Times New Roman" w:cs="Helvetica"/>
          <w:color w:val="373737"/>
          <w:lang w:eastAsia="es-ES"/>
        </w:rPr>
        <w:t>De allí</w:t>
      </w:r>
      <w:r w:rsidR="00E557B2" w:rsidRPr="00EB5992">
        <w:rPr>
          <w:rFonts w:eastAsia="Times New Roman" w:cs="Helvetica"/>
          <w:color w:val="373737"/>
          <w:lang w:eastAsia="es-ES"/>
        </w:rPr>
        <w:t xml:space="preserve"> </w:t>
      </w:r>
      <w:r w:rsidRPr="00EB5992">
        <w:rPr>
          <w:rFonts w:eastAsia="Times New Roman" w:cs="Helvetica"/>
          <w:color w:val="373737"/>
          <w:lang w:eastAsia="es-ES"/>
        </w:rPr>
        <w:t>que</w:t>
      </w:r>
      <w:r w:rsidR="005A3CA9">
        <w:rPr>
          <w:rFonts w:eastAsia="Times New Roman" w:cs="Helvetica"/>
          <w:color w:val="373737"/>
          <w:lang w:eastAsia="es-ES"/>
        </w:rPr>
        <w:t xml:space="preserve"> </w:t>
      </w:r>
      <w:r w:rsidRPr="00EB5992">
        <w:rPr>
          <w:rFonts w:eastAsia="Times New Roman" w:cs="Helvetica"/>
          <w:color w:val="373737"/>
          <w:lang w:eastAsia="es-ES"/>
        </w:rPr>
        <w:t xml:space="preserve">cobra mayor relevancia el desarrollar </w:t>
      </w:r>
      <w:r w:rsidR="005A3CA9">
        <w:rPr>
          <w:rFonts w:eastAsia="Times New Roman" w:cs="Helvetica"/>
          <w:color w:val="373737"/>
          <w:lang w:eastAsia="es-ES"/>
        </w:rPr>
        <w:t xml:space="preserve">o fortalecer </w:t>
      </w:r>
      <w:r w:rsidRPr="00EB5992">
        <w:rPr>
          <w:rFonts w:eastAsia="Times New Roman" w:cs="Helvetica"/>
          <w:color w:val="373737"/>
          <w:lang w:eastAsia="es-ES"/>
        </w:rPr>
        <w:t xml:space="preserve">una </w:t>
      </w:r>
      <w:r w:rsidRPr="005A3CA9">
        <w:rPr>
          <w:rFonts w:eastAsia="Times New Roman" w:cs="Helvetica"/>
          <w:color w:val="373737"/>
          <w:u w:val="single"/>
          <w:lang w:eastAsia="es-ES"/>
        </w:rPr>
        <w:t>comunidad de redes saludables</w:t>
      </w:r>
      <w:r w:rsidRPr="00EB5992">
        <w:rPr>
          <w:rFonts w:eastAsia="Times New Roman" w:cs="Helvetica"/>
          <w:color w:val="373737"/>
          <w:lang w:eastAsia="es-ES"/>
        </w:rPr>
        <w:t xml:space="preserve"> para los niños, niñas, jóvenes y sus familias en las que puedan participar y ser colaboradores </w:t>
      </w:r>
      <w:r w:rsidR="005A3CA9">
        <w:rPr>
          <w:rFonts w:eastAsia="Times New Roman" w:cs="Helvetica"/>
          <w:color w:val="373737"/>
          <w:lang w:eastAsia="es-ES"/>
        </w:rPr>
        <w:t xml:space="preserve">activos </w:t>
      </w:r>
      <w:r w:rsidRPr="00EB5992">
        <w:rPr>
          <w:rFonts w:eastAsia="Times New Roman" w:cs="Helvetica"/>
          <w:color w:val="373737"/>
          <w:lang w:eastAsia="es-ES"/>
        </w:rPr>
        <w:t xml:space="preserve">de su propia comunidad. </w:t>
      </w:r>
      <w:r w:rsidR="005A3CA9">
        <w:rPr>
          <w:rFonts w:eastAsia="Times New Roman" w:cs="Helvetica"/>
          <w:color w:val="373737"/>
          <w:lang w:eastAsia="es-ES"/>
        </w:rPr>
        <w:t xml:space="preserve">Las juntas de vecinos, las ferias libres, los espacios municipales, grupos en los que puedan insertarse y ser validados como individuos. </w:t>
      </w:r>
    </w:p>
    <w:p w:rsidR="005A3CA9" w:rsidRDefault="005A3CA9" w:rsidP="00EB5992">
      <w:pPr>
        <w:shd w:val="clear" w:color="auto" w:fill="FFFFFF"/>
        <w:spacing w:after="0" w:line="240" w:lineRule="auto"/>
        <w:jc w:val="both"/>
        <w:textAlignment w:val="baseline"/>
        <w:rPr>
          <w:rFonts w:eastAsia="Times New Roman" w:cs="Helvetica"/>
          <w:color w:val="373737"/>
          <w:lang w:eastAsia="es-ES"/>
        </w:rPr>
      </w:pPr>
    </w:p>
    <w:p w:rsidR="00E363BB" w:rsidRPr="00EB5992" w:rsidRDefault="00E363BB" w:rsidP="00EB5992">
      <w:pPr>
        <w:shd w:val="clear" w:color="auto" w:fill="FFFFFF"/>
        <w:spacing w:after="0" w:line="240" w:lineRule="auto"/>
        <w:jc w:val="both"/>
        <w:textAlignment w:val="baseline"/>
        <w:rPr>
          <w:rFonts w:eastAsia="Times New Roman" w:cs="Helvetica"/>
          <w:color w:val="373737"/>
          <w:lang w:eastAsia="es-ES"/>
        </w:rPr>
      </w:pPr>
      <w:r w:rsidRPr="00EB5992">
        <w:rPr>
          <w:rFonts w:eastAsia="Times New Roman" w:cs="Helvetica"/>
          <w:color w:val="373737"/>
          <w:lang w:eastAsia="es-ES"/>
        </w:rPr>
        <w:t>Un</w:t>
      </w:r>
      <w:r w:rsidR="00E557B2" w:rsidRPr="00EB5992">
        <w:rPr>
          <w:rFonts w:eastAsia="Times New Roman" w:cs="Helvetica"/>
          <w:color w:val="373737"/>
          <w:lang w:eastAsia="es-ES"/>
        </w:rPr>
        <w:t xml:space="preserve">o de los aspectos que más he visibilizado en mi tiempo de trabajo en </w:t>
      </w:r>
      <w:proofErr w:type="spellStart"/>
      <w:r w:rsidR="00E557B2" w:rsidRPr="00EB5992">
        <w:rPr>
          <w:rFonts w:eastAsia="Times New Roman" w:cs="Helvetica"/>
          <w:color w:val="373737"/>
          <w:lang w:eastAsia="es-ES"/>
        </w:rPr>
        <w:t>escnna</w:t>
      </w:r>
      <w:proofErr w:type="spellEnd"/>
      <w:r w:rsidR="00E557B2" w:rsidRPr="00EB5992">
        <w:rPr>
          <w:rFonts w:eastAsia="Times New Roman" w:cs="Helvetica"/>
          <w:color w:val="373737"/>
          <w:lang w:eastAsia="es-ES"/>
        </w:rPr>
        <w:t xml:space="preserve">, es la falta de participación en la red que tienen estas familias, el aislamiento (ideado generalmente por el explotador/a) es el arma garantizadora de sumisión y permanencia de las víctimas. Como sociedad tenemos una deuda con esto, nuestra red </w:t>
      </w:r>
      <w:proofErr w:type="spellStart"/>
      <w:r w:rsidR="00E557B2" w:rsidRPr="00EB5992">
        <w:rPr>
          <w:rFonts w:eastAsia="Times New Roman" w:cs="Helvetica"/>
          <w:color w:val="373737"/>
          <w:lang w:eastAsia="es-ES"/>
        </w:rPr>
        <w:t>bientratante</w:t>
      </w:r>
      <w:proofErr w:type="spellEnd"/>
      <w:r w:rsidR="00E557B2" w:rsidRPr="00EB5992">
        <w:rPr>
          <w:rFonts w:eastAsia="Times New Roman" w:cs="Helvetica"/>
          <w:color w:val="373737"/>
          <w:lang w:eastAsia="es-ES"/>
        </w:rPr>
        <w:t xml:space="preserve"> se encuentra aún muy débil en comparación con la red maltratante</w:t>
      </w:r>
      <w:r w:rsidR="00B92DA3">
        <w:rPr>
          <w:rFonts w:eastAsia="Times New Roman" w:cs="Helvetica"/>
          <w:color w:val="373737"/>
          <w:lang w:eastAsia="es-ES"/>
        </w:rPr>
        <w:t xml:space="preserve"> (</w:t>
      </w:r>
      <w:r w:rsidR="00E557B2" w:rsidRPr="00EB5992">
        <w:rPr>
          <w:rFonts w:eastAsia="Times New Roman" w:cs="Helvetica"/>
          <w:color w:val="373737"/>
          <w:lang w:eastAsia="es-ES"/>
        </w:rPr>
        <w:t>drogas, explotación, maltrato, trabajo infantil</w:t>
      </w:r>
      <w:r w:rsidR="00B92DA3">
        <w:rPr>
          <w:rFonts w:eastAsia="Times New Roman" w:cs="Helvetica"/>
          <w:color w:val="373737"/>
          <w:lang w:eastAsia="es-ES"/>
        </w:rPr>
        <w:t>)</w:t>
      </w:r>
      <w:r w:rsidR="00E557B2" w:rsidRPr="00EB5992">
        <w:rPr>
          <w:rFonts w:eastAsia="Times New Roman" w:cs="Helvetica"/>
          <w:color w:val="373737"/>
          <w:lang w:eastAsia="es-ES"/>
        </w:rPr>
        <w:t xml:space="preserve">. La red </w:t>
      </w:r>
      <w:proofErr w:type="spellStart"/>
      <w:r w:rsidR="00E557B2" w:rsidRPr="00EB5992">
        <w:rPr>
          <w:rFonts w:eastAsia="Times New Roman" w:cs="Helvetica"/>
          <w:color w:val="373737"/>
          <w:lang w:eastAsia="es-ES"/>
        </w:rPr>
        <w:t>bientratante</w:t>
      </w:r>
      <w:proofErr w:type="spellEnd"/>
      <w:r w:rsidR="00E557B2" w:rsidRPr="00EB5992">
        <w:rPr>
          <w:rFonts w:eastAsia="Times New Roman" w:cs="Helvetica"/>
          <w:color w:val="373737"/>
          <w:lang w:eastAsia="es-ES"/>
        </w:rPr>
        <w:t xml:space="preserve"> se intenta instalar en un modelo capitalista que no permite el espacio de la colaboración, del surgimiento de la comunidad, de poder mirar al otro como legitimo otro, si no más bien este modelo económico retroalimenta el miedo, la competencia, el individualismo, el vicio, el consumismo, el materialismo y por ende la red maltratante en que los más vulnerables pasan a ser elementos de productividad. ¿</w:t>
      </w:r>
      <w:r w:rsidR="00B92DA3">
        <w:rPr>
          <w:rFonts w:eastAsia="Times New Roman" w:cs="Helvetica"/>
          <w:color w:val="373737"/>
          <w:lang w:eastAsia="es-ES"/>
        </w:rPr>
        <w:t>C</w:t>
      </w:r>
      <w:r w:rsidR="00E557B2" w:rsidRPr="00EB5992">
        <w:rPr>
          <w:rFonts w:eastAsia="Times New Roman" w:cs="Helvetica"/>
          <w:color w:val="373737"/>
          <w:lang w:eastAsia="es-ES"/>
        </w:rPr>
        <w:t>ómo ingresar</w:t>
      </w:r>
      <w:r w:rsidR="00B92DA3">
        <w:rPr>
          <w:rFonts w:eastAsia="Times New Roman" w:cs="Helvetica"/>
          <w:color w:val="373737"/>
          <w:lang w:eastAsia="es-ES"/>
        </w:rPr>
        <w:t>, instalar y legitimar</w:t>
      </w:r>
      <w:r w:rsidR="00E557B2" w:rsidRPr="00EB5992">
        <w:rPr>
          <w:rFonts w:eastAsia="Times New Roman" w:cs="Helvetica"/>
          <w:color w:val="373737"/>
          <w:lang w:eastAsia="es-ES"/>
        </w:rPr>
        <w:t xml:space="preserve"> un modelo diferente cuando en términos sociales </w:t>
      </w:r>
      <w:r w:rsidR="00B92DA3">
        <w:rPr>
          <w:rFonts w:eastAsia="Times New Roman" w:cs="Helvetica"/>
          <w:color w:val="373737"/>
          <w:lang w:eastAsia="es-ES"/>
        </w:rPr>
        <w:t>se plantean otros propósitos</w:t>
      </w:r>
      <w:r w:rsidR="00E557B2" w:rsidRPr="00EB5992">
        <w:rPr>
          <w:rFonts w:eastAsia="Times New Roman" w:cs="Helvetica"/>
          <w:color w:val="373737"/>
          <w:lang w:eastAsia="es-ES"/>
        </w:rPr>
        <w:t>?</w:t>
      </w:r>
      <w:r w:rsidR="00B92DA3">
        <w:rPr>
          <w:rFonts w:eastAsia="Times New Roman" w:cs="Helvetica"/>
          <w:color w:val="373737"/>
          <w:lang w:eastAsia="es-ES"/>
        </w:rPr>
        <w:t xml:space="preserve"> Quizás deberíamos volver a lo que Maturana plantea como un espacio matriarcal, en que las emociones, la colaboración y el legitimar al otro sea el norte para alcanzar. </w:t>
      </w:r>
    </w:p>
    <w:p w:rsidR="00E363BB" w:rsidRPr="00EB5992" w:rsidRDefault="00E363BB" w:rsidP="00EB5992">
      <w:pPr>
        <w:shd w:val="clear" w:color="auto" w:fill="FFFFFF"/>
        <w:spacing w:after="0" w:line="240" w:lineRule="auto"/>
        <w:jc w:val="both"/>
        <w:textAlignment w:val="baseline"/>
        <w:rPr>
          <w:rFonts w:eastAsia="Times New Roman" w:cs="Helvetica"/>
          <w:color w:val="373737"/>
          <w:lang w:eastAsia="es-ES"/>
        </w:rPr>
      </w:pPr>
    </w:p>
    <w:p w:rsidR="00780997" w:rsidRDefault="00780997" w:rsidP="00EB5992">
      <w:pPr>
        <w:jc w:val="both"/>
      </w:pPr>
    </w:p>
    <w:p w:rsidR="00ED5B5B" w:rsidRDefault="00ED5B5B" w:rsidP="00EB5992">
      <w:pPr>
        <w:jc w:val="both"/>
      </w:pPr>
      <w:r>
        <w:rPr>
          <w:noProof/>
        </w:rPr>
        <w:lastRenderedPageBreak/>
        <w:drawing>
          <wp:anchor distT="0" distB="0" distL="114300" distR="114300" simplePos="0" relativeHeight="251659264" behindDoc="0" locked="0" layoutInCell="1" allowOverlap="1">
            <wp:simplePos x="0" y="0"/>
            <wp:positionH relativeFrom="column">
              <wp:posOffset>-3810</wp:posOffset>
            </wp:positionH>
            <wp:positionV relativeFrom="paragraph">
              <wp:posOffset>281305</wp:posOffset>
            </wp:positionV>
            <wp:extent cx="5400040" cy="8058150"/>
            <wp:effectExtent l="38100" t="19050" r="10160" b="3810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V relativeFrom="margin">
              <wp14:pctHeight>0</wp14:pctHeight>
            </wp14:sizeRelV>
          </wp:anchor>
        </w:drawing>
      </w:r>
    </w:p>
    <w:p w:rsidR="007B70D2" w:rsidRDefault="007B70D2" w:rsidP="007B70D2">
      <w:pPr>
        <w:shd w:val="clear" w:color="auto" w:fill="FFFFFF"/>
        <w:spacing w:after="0" w:line="240" w:lineRule="auto"/>
        <w:jc w:val="both"/>
        <w:textAlignment w:val="baseline"/>
        <w:rPr>
          <w:rFonts w:eastAsia="Times New Roman" w:cs="Helvetica"/>
          <w:color w:val="373737"/>
          <w:lang w:eastAsia="es-ES"/>
        </w:rPr>
      </w:pPr>
      <w:bookmarkStart w:id="0" w:name="_GoBack"/>
      <w:bookmarkEnd w:id="0"/>
    </w:p>
    <w:p w:rsidR="00B92DA3" w:rsidRPr="00780997" w:rsidRDefault="00B92DA3" w:rsidP="00121913">
      <w:pPr>
        <w:shd w:val="clear" w:color="auto" w:fill="FFFFFF"/>
        <w:spacing w:after="0" w:line="240" w:lineRule="auto"/>
        <w:jc w:val="both"/>
        <w:textAlignment w:val="baseline"/>
        <w:rPr>
          <w:rFonts w:eastAsia="Times New Roman" w:cs="Helvetica"/>
          <w:color w:val="373737"/>
          <w:lang w:eastAsia="es-ES"/>
        </w:rPr>
      </w:pPr>
    </w:p>
    <w:p w:rsidR="00B92DA3" w:rsidRPr="00EB5992" w:rsidRDefault="00B92DA3" w:rsidP="00EB5992">
      <w:pPr>
        <w:jc w:val="both"/>
      </w:pPr>
    </w:p>
    <w:sectPr w:rsidR="00B92DA3" w:rsidRPr="00EB59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B84"/>
    <w:multiLevelType w:val="multilevel"/>
    <w:tmpl w:val="35984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60723"/>
    <w:multiLevelType w:val="multilevel"/>
    <w:tmpl w:val="D068D4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8E"/>
    <w:rsid w:val="000825DC"/>
    <w:rsid w:val="00121913"/>
    <w:rsid w:val="002619A6"/>
    <w:rsid w:val="004035EE"/>
    <w:rsid w:val="00551092"/>
    <w:rsid w:val="005A3CA9"/>
    <w:rsid w:val="00780997"/>
    <w:rsid w:val="007B5B92"/>
    <w:rsid w:val="007B70D2"/>
    <w:rsid w:val="00B1158E"/>
    <w:rsid w:val="00B92DA3"/>
    <w:rsid w:val="00C23BCB"/>
    <w:rsid w:val="00E363BB"/>
    <w:rsid w:val="00E557B2"/>
    <w:rsid w:val="00EB5992"/>
    <w:rsid w:val="00ED5B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DFC2"/>
  <w15:chartTrackingRefBased/>
  <w15:docId w15:val="{859855CD-A1C4-4B72-9AC5-71936E18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115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11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976471">
      <w:bodyDiv w:val="1"/>
      <w:marLeft w:val="0"/>
      <w:marRight w:val="0"/>
      <w:marTop w:val="0"/>
      <w:marBottom w:val="0"/>
      <w:divBdr>
        <w:top w:val="none" w:sz="0" w:space="0" w:color="auto"/>
        <w:left w:val="none" w:sz="0" w:space="0" w:color="auto"/>
        <w:bottom w:val="none" w:sz="0" w:space="0" w:color="auto"/>
        <w:right w:val="none" w:sz="0" w:space="0" w:color="auto"/>
      </w:divBdr>
    </w:div>
    <w:div w:id="10514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A7AFDB-1CFB-4679-B52D-6A7A1B5F93DB}" type="doc">
      <dgm:prSet loTypeId="urn:microsoft.com/office/officeart/2005/8/layout/chevron2" loCatId="process" qsTypeId="urn:microsoft.com/office/officeart/2005/8/quickstyle/simple3" qsCatId="simple" csTypeId="urn:microsoft.com/office/officeart/2005/8/colors/colorful4" csCatId="colorful" phldr="1"/>
      <dgm:spPr/>
      <dgm:t>
        <a:bodyPr/>
        <a:lstStyle/>
        <a:p>
          <a:endParaRPr lang="es-ES"/>
        </a:p>
      </dgm:t>
    </dgm:pt>
    <dgm:pt modelId="{465F6859-C971-4076-9326-941D3F8A44E2}">
      <dgm:prSet phldrT="[Texto]"/>
      <dgm:spPr/>
      <dgm:t>
        <a:bodyPr/>
        <a:lstStyle/>
        <a:p>
          <a:r>
            <a:rPr lang="es-ES"/>
            <a:t>¿QUE ES?</a:t>
          </a:r>
        </a:p>
      </dgm:t>
    </dgm:pt>
    <dgm:pt modelId="{72EA2B64-22CF-4F75-A475-8FBFA9E4D98B}" type="parTrans" cxnId="{3EF06447-ADDC-4E0C-860B-241F47DD98E1}">
      <dgm:prSet/>
      <dgm:spPr/>
      <dgm:t>
        <a:bodyPr/>
        <a:lstStyle/>
        <a:p>
          <a:endParaRPr lang="es-ES"/>
        </a:p>
      </dgm:t>
    </dgm:pt>
    <dgm:pt modelId="{FE4D0530-48BD-4EAF-9398-69C471E5CCF2}" type="sibTrans" cxnId="{3EF06447-ADDC-4E0C-860B-241F47DD98E1}">
      <dgm:prSet/>
      <dgm:spPr/>
      <dgm:t>
        <a:bodyPr/>
        <a:lstStyle/>
        <a:p>
          <a:endParaRPr lang="es-ES"/>
        </a:p>
      </dgm:t>
    </dgm:pt>
    <dgm:pt modelId="{D3A48787-9E40-4C5A-8422-87227B52B61D}">
      <dgm:prSet phldrT="[Texto]"/>
      <dgm:spPr/>
      <dgm:t>
        <a:bodyPr/>
        <a:lstStyle/>
        <a:p>
          <a:r>
            <a:rPr lang="es-ES"/>
            <a:t>UN ESPACIO DE TRANSACCIÓN SEXUAL ENTRE PARES, O CON UN ADULTO.</a:t>
          </a:r>
        </a:p>
      </dgm:t>
    </dgm:pt>
    <dgm:pt modelId="{BDBE6122-7D22-42B9-962B-D93A8FFA39BE}" type="parTrans" cxnId="{FA3A9C2F-8A87-4285-B909-A5225A48D7B2}">
      <dgm:prSet/>
      <dgm:spPr/>
      <dgm:t>
        <a:bodyPr/>
        <a:lstStyle/>
        <a:p>
          <a:endParaRPr lang="es-ES"/>
        </a:p>
      </dgm:t>
    </dgm:pt>
    <dgm:pt modelId="{2DCA5A90-ED6A-4E66-BBF1-64E3FAA75B2C}" type="sibTrans" cxnId="{FA3A9C2F-8A87-4285-B909-A5225A48D7B2}">
      <dgm:prSet/>
      <dgm:spPr/>
      <dgm:t>
        <a:bodyPr/>
        <a:lstStyle/>
        <a:p>
          <a:endParaRPr lang="es-ES"/>
        </a:p>
      </dgm:t>
    </dgm:pt>
    <dgm:pt modelId="{640AF5EB-73A1-4F5F-9E75-7F77908EBD95}">
      <dgm:prSet phldrT="[Texto]"/>
      <dgm:spPr/>
      <dgm:t>
        <a:bodyPr/>
        <a:lstStyle/>
        <a:p>
          <a:r>
            <a:rPr lang="es-ES"/>
            <a:t>IMPLICA UNA RED MALTRATANTE ASOCIADA AL ABUSADOR (SIEMPRE SE DEBE ESTAR ALERTA DE VERLA)</a:t>
          </a:r>
        </a:p>
      </dgm:t>
    </dgm:pt>
    <dgm:pt modelId="{B460292C-EEA0-4511-AF42-80EFE9244EB1}" type="parTrans" cxnId="{ED095DE8-566F-430F-A2E2-51C5AB3A214F}">
      <dgm:prSet/>
      <dgm:spPr/>
      <dgm:t>
        <a:bodyPr/>
        <a:lstStyle/>
        <a:p>
          <a:endParaRPr lang="es-ES"/>
        </a:p>
      </dgm:t>
    </dgm:pt>
    <dgm:pt modelId="{E58CA2EB-35E3-4DA8-8384-26F7F09F39B0}" type="sibTrans" cxnId="{ED095DE8-566F-430F-A2E2-51C5AB3A214F}">
      <dgm:prSet/>
      <dgm:spPr/>
      <dgm:t>
        <a:bodyPr/>
        <a:lstStyle/>
        <a:p>
          <a:endParaRPr lang="es-ES"/>
        </a:p>
      </dgm:t>
    </dgm:pt>
    <dgm:pt modelId="{5218A31C-7615-411E-AFE1-BE3ADF581770}">
      <dgm:prSet phldrT="[Texto]"/>
      <dgm:spPr/>
      <dgm:t>
        <a:bodyPr/>
        <a:lstStyle/>
        <a:p>
          <a:r>
            <a:rPr lang="es-ES"/>
            <a:t>¿POR QUÉ?</a:t>
          </a:r>
        </a:p>
      </dgm:t>
    </dgm:pt>
    <dgm:pt modelId="{EF8F0FE0-8205-4DAC-8B64-4D0354F970CF}" type="parTrans" cxnId="{48732B45-EE1F-4286-B7BB-0DEE13A73533}">
      <dgm:prSet/>
      <dgm:spPr/>
      <dgm:t>
        <a:bodyPr/>
        <a:lstStyle/>
        <a:p>
          <a:endParaRPr lang="es-ES"/>
        </a:p>
      </dgm:t>
    </dgm:pt>
    <dgm:pt modelId="{E4475A8B-97C0-4AF7-90A4-4076ADF1B45A}" type="sibTrans" cxnId="{48732B45-EE1F-4286-B7BB-0DEE13A73533}">
      <dgm:prSet/>
      <dgm:spPr/>
      <dgm:t>
        <a:bodyPr/>
        <a:lstStyle/>
        <a:p>
          <a:endParaRPr lang="es-ES"/>
        </a:p>
      </dgm:t>
    </dgm:pt>
    <dgm:pt modelId="{8DC5B3DB-96E4-45B3-9C46-B4D98492EBCE}">
      <dgm:prSet phldrT="[Texto]"/>
      <dgm:spPr/>
      <dgm:t>
        <a:bodyPr/>
        <a:lstStyle/>
        <a:p>
          <a:r>
            <a:rPr lang="es-ES"/>
            <a:t>MODELO SOCIAL DE CONSENTIMIENTO QUE: </a:t>
          </a:r>
        </a:p>
      </dgm:t>
    </dgm:pt>
    <dgm:pt modelId="{FF55AFA5-4238-4E00-B5AE-6AC59AAC63A7}" type="parTrans" cxnId="{9EBCBA0F-2D3C-41A1-90EF-AB4144A3DD9C}">
      <dgm:prSet/>
      <dgm:spPr/>
      <dgm:t>
        <a:bodyPr/>
        <a:lstStyle/>
        <a:p>
          <a:endParaRPr lang="es-ES"/>
        </a:p>
      </dgm:t>
    </dgm:pt>
    <dgm:pt modelId="{236D4C53-0749-4B11-B217-BCD60AD88E5F}" type="sibTrans" cxnId="{9EBCBA0F-2D3C-41A1-90EF-AB4144A3DD9C}">
      <dgm:prSet/>
      <dgm:spPr/>
      <dgm:t>
        <a:bodyPr/>
        <a:lstStyle/>
        <a:p>
          <a:endParaRPr lang="es-ES"/>
        </a:p>
      </dgm:t>
    </dgm:pt>
    <dgm:pt modelId="{7FB962DA-E9B7-4F20-8F54-A201653B9CB6}">
      <dgm:prSet phldrT="[Texto]"/>
      <dgm:spPr/>
      <dgm:t>
        <a:bodyPr/>
        <a:lstStyle/>
        <a:p>
          <a:r>
            <a:rPr lang="es-ES"/>
            <a:t>¿QUÉ HACER?</a:t>
          </a:r>
        </a:p>
      </dgm:t>
    </dgm:pt>
    <dgm:pt modelId="{938E7A9A-AAB1-4EC4-86CF-83B676128977}" type="parTrans" cxnId="{42063CCC-A5F1-40CF-9577-D31E7B6EEA32}">
      <dgm:prSet/>
      <dgm:spPr/>
      <dgm:t>
        <a:bodyPr/>
        <a:lstStyle/>
        <a:p>
          <a:endParaRPr lang="es-ES"/>
        </a:p>
      </dgm:t>
    </dgm:pt>
    <dgm:pt modelId="{82DCD3F5-936C-48A3-8B4F-0680F17C9E76}" type="sibTrans" cxnId="{42063CCC-A5F1-40CF-9577-D31E7B6EEA32}">
      <dgm:prSet/>
      <dgm:spPr/>
      <dgm:t>
        <a:bodyPr/>
        <a:lstStyle/>
        <a:p>
          <a:endParaRPr lang="es-ES"/>
        </a:p>
      </dgm:t>
    </dgm:pt>
    <dgm:pt modelId="{1B140597-A6D4-4A11-93C8-02E5E9BE63D3}">
      <dgm:prSet phldrT="[Texto]"/>
      <dgm:spPr/>
      <dgm:t>
        <a:bodyPr/>
        <a:lstStyle/>
        <a:p>
          <a:r>
            <a:rPr lang="es-ES"/>
            <a:t>CONSTRUIR UNA MODELO BIENTRATANTE QUE:</a:t>
          </a:r>
        </a:p>
      </dgm:t>
    </dgm:pt>
    <dgm:pt modelId="{42FFC7B7-98EB-49E9-8052-22333E9C4E2A}" type="parTrans" cxnId="{096A612A-CC8D-44FF-88F4-DF16ABC7E052}">
      <dgm:prSet/>
      <dgm:spPr/>
      <dgm:t>
        <a:bodyPr/>
        <a:lstStyle/>
        <a:p>
          <a:endParaRPr lang="es-ES"/>
        </a:p>
      </dgm:t>
    </dgm:pt>
    <dgm:pt modelId="{83098570-9616-471D-A860-90DF8AB57EAA}" type="sibTrans" cxnId="{096A612A-CC8D-44FF-88F4-DF16ABC7E052}">
      <dgm:prSet/>
      <dgm:spPr/>
      <dgm:t>
        <a:bodyPr/>
        <a:lstStyle/>
        <a:p>
          <a:endParaRPr lang="es-ES"/>
        </a:p>
      </dgm:t>
    </dgm:pt>
    <dgm:pt modelId="{BF9E55C0-BE68-45B5-9290-040B81DA72D7}">
      <dgm:prSet phldrT="[Texto]"/>
      <dgm:spPr/>
      <dgm:t>
        <a:bodyPr/>
        <a:lstStyle/>
        <a:p>
          <a:r>
            <a:rPr lang="es-ES"/>
            <a:t>SOSTIENE EL GROOMING EN LAS REDES VIRTUALES, NUEVO ESPACIO DE IDENTIFICACIÓN, ENCUENTRO Y AFECTO DE LOS NNJ.</a:t>
          </a:r>
        </a:p>
      </dgm:t>
    </dgm:pt>
    <dgm:pt modelId="{1F1CAC6F-D8C7-428A-979A-C639A1C3F152}" type="parTrans" cxnId="{7825489F-A3A4-4D01-90C1-4B5D7DE9CAFC}">
      <dgm:prSet/>
      <dgm:spPr/>
      <dgm:t>
        <a:bodyPr/>
        <a:lstStyle/>
        <a:p>
          <a:endParaRPr lang="es-ES"/>
        </a:p>
      </dgm:t>
    </dgm:pt>
    <dgm:pt modelId="{25569D53-D459-4567-8380-FD7A56E5BE80}" type="sibTrans" cxnId="{7825489F-A3A4-4D01-90C1-4B5D7DE9CAFC}">
      <dgm:prSet/>
      <dgm:spPr/>
      <dgm:t>
        <a:bodyPr/>
        <a:lstStyle/>
        <a:p>
          <a:endParaRPr lang="es-ES"/>
        </a:p>
      </dgm:t>
    </dgm:pt>
    <dgm:pt modelId="{64CAA342-67A7-4AB6-A9D3-7F551DB924C6}">
      <dgm:prSet phldrT="[Texto]"/>
      <dgm:spPr/>
      <dgm:t>
        <a:bodyPr/>
        <a:lstStyle/>
        <a:p>
          <a:r>
            <a:rPr lang="es-ES"/>
            <a:t> SOSTIENE LA POBREZA (Y LA ESCNNA COMO MECANISMO DE SOBREVIVENCIA) DESDE UN MODELO ECONÓMICO CAPITALISTA.</a:t>
          </a:r>
        </a:p>
      </dgm:t>
    </dgm:pt>
    <dgm:pt modelId="{26B1973E-AA09-4F18-830C-25AC98D95362}" type="parTrans" cxnId="{5F7210A3-9737-496F-8FB1-843AED495809}">
      <dgm:prSet/>
      <dgm:spPr/>
      <dgm:t>
        <a:bodyPr/>
        <a:lstStyle/>
        <a:p>
          <a:endParaRPr lang="es-ES"/>
        </a:p>
      </dgm:t>
    </dgm:pt>
    <dgm:pt modelId="{AD2DC78C-DC39-4441-A171-4A6352C5F758}" type="sibTrans" cxnId="{5F7210A3-9737-496F-8FB1-843AED495809}">
      <dgm:prSet/>
      <dgm:spPr/>
      <dgm:t>
        <a:bodyPr/>
        <a:lstStyle/>
        <a:p>
          <a:endParaRPr lang="es-ES"/>
        </a:p>
      </dgm:t>
    </dgm:pt>
    <dgm:pt modelId="{0A910E5E-A52D-44AB-B869-E22A413525C2}">
      <dgm:prSet phldrT="[Texto]"/>
      <dgm:spPr/>
      <dgm:t>
        <a:bodyPr/>
        <a:lstStyle/>
        <a:p>
          <a:r>
            <a:rPr lang="es-ES"/>
            <a:t>NORMALIZA LA VIOLENCIA SEXUAL EN LA PUBLICIDAD, EN LAS NARRACIONES CULTURALES, DE GÉNERO.</a:t>
          </a:r>
        </a:p>
      </dgm:t>
    </dgm:pt>
    <dgm:pt modelId="{1AAA7509-D465-4A49-9355-EBB11E502A0D}" type="parTrans" cxnId="{F2879D39-BAD4-4EBC-8D06-98394EA05830}">
      <dgm:prSet/>
      <dgm:spPr/>
      <dgm:t>
        <a:bodyPr/>
        <a:lstStyle/>
        <a:p>
          <a:endParaRPr lang="es-ES"/>
        </a:p>
      </dgm:t>
    </dgm:pt>
    <dgm:pt modelId="{EA047F12-1F01-4ED5-8C0D-EDB12F638D42}" type="sibTrans" cxnId="{F2879D39-BAD4-4EBC-8D06-98394EA05830}">
      <dgm:prSet/>
      <dgm:spPr/>
      <dgm:t>
        <a:bodyPr/>
        <a:lstStyle/>
        <a:p>
          <a:endParaRPr lang="es-ES"/>
        </a:p>
      </dgm:t>
    </dgm:pt>
    <dgm:pt modelId="{AC7AD125-7588-4E69-9D51-5B6299D93264}">
      <dgm:prSet phldrT="[Texto]"/>
      <dgm:spPr/>
      <dgm:t>
        <a:bodyPr/>
        <a:lstStyle/>
        <a:p>
          <a:r>
            <a:rPr lang="es-ES"/>
            <a:t>SOSTIENE UNA IGNORANCIA DELIBERADA  DE ESTE FENÓMENO. </a:t>
          </a:r>
        </a:p>
      </dgm:t>
    </dgm:pt>
    <dgm:pt modelId="{E4BBCA43-6405-452A-972A-59471A4DC359}" type="parTrans" cxnId="{75928143-A743-4431-B921-651CE856448D}">
      <dgm:prSet/>
      <dgm:spPr/>
      <dgm:t>
        <a:bodyPr/>
        <a:lstStyle/>
        <a:p>
          <a:endParaRPr lang="es-ES"/>
        </a:p>
      </dgm:t>
    </dgm:pt>
    <dgm:pt modelId="{FC79D3F5-3AC4-4368-B1DE-7495521B05A5}" type="sibTrans" cxnId="{75928143-A743-4431-B921-651CE856448D}">
      <dgm:prSet/>
      <dgm:spPr/>
      <dgm:t>
        <a:bodyPr/>
        <a:lstStyle/>
        <a:p>
          <a:endParaRPr lang="es-ES"/>
        </a:p>
      </dgm:t>
    </dgm:pt>
    <dgm:pt modelId="{099759F8-BBAC-4561-86C1-8FB1024CF6B6}">
      <dgm:prSet phldrT="[Texto]"/>
      <dgm:spPr/>
      <dgm:t>
        <a:bodyPr/>
        <a:lstStyle/>
        <a:p>
          <a:r>
            <a:rPr lang="es-ES"/>
            <a:t>PONE EL ENFASIS EN LA REPARACIÓN DE LA VÍCTIMA LO QUE OMITE LA INTERVENCIÓN GLOBAL, Y SACA DE FOCO LOS OTROS ELEMENTOS DEL FENÓMENO.</a:t>
          </a:r>
        </a:p>
      </dgm:t>
    </dgm:pt>
    <dgm:pt modelId="{8504959B-1D88-4A91-BFD3-0959EA1A4B17}" type="parTrans" cxnId="{208316F0-C69B-40FE-A017-C6EDA8708966}">
      <dgm:prSet/>
      <dgm:spPr/>
      <dgm:t>
        <a:bodyPr/>
        <a:lstStyle/>
        <a:p>
          <a:endParaRPr lang="es-ES"/>
        </a:p>
      </dgm:t>
    </dgm:pt>
    <dgm:pt modelId="{EFD922C9-6619-43D0-B3CF-274005B54AD5}" type="sibTrans" cxnId="{208316F0-C69B-40FE-A017-C6EDA8708966}">
      <dgm:prSet/>
      <dgm:spPr/>
      <dgm:t>
        <a:bodyPr/>
        <a:lstStyle/>
        <a:p>
          <a:endParaRPr lang="es-ES"/>
        </a:p>
      </dgm:t>
    </dgm:pt>
    <dgm:pt modelId="{7A6CBFB1-6A90-4EE9-80BB-CCE7B2CB5E33}">
      <dgm:prSet phldrT="[Texto]"/>
      <dgm:spPr/>
      <dgm:t>
        <a:bodyPr/>
        <a:lstStyle/>
        <a:p>
          <a:r>
            <a:rPr lang="es-ES"/>
            <a:t>FORTALEZCA LA RED COMNITARIA.</a:t>
          </a:r>
        </a:p>
      </dgm:t>
    </dgm:pt>
    <dgm:pt modelId="{CD98D4E6-7279-4592-9D1A-66E7457DBEB4}" type="parTrans" cxnId="{77EDA06F-76C5-48A9-88FD-2EFAAF7B3745}">
      <dgm:prSet/>
      <dgm:spPr/>
      <dgm:t>
        <a:bodyPr/>
        <a:lstStyle/>
        <a:p>
          <a:endParaRPr lang="es-ES"/>
        </a:p>
      </dgm:t>
    </dgm:pt>
    <dgm:pt modelId="{677BF45C-4A0B-4916-9595-3EB71C3DA2B7}" type="sibTrans" cxnId="{77EDA06F-76C5-48A9-88FD-2EFAAF7B3745}">
      <dgm:prSet/>
      <dgm:spPr/>
      <dgm:t>
        <a:bodyPr/>
        <a:lstStyle/>
        <a:p>
          <a:endParaRPr lang="es-ES"/>
        </a:p>
      </dgm:t>
    </dgm:pt>
    <dgm:pt modelId="{64ED1E6A-BA56-458F-993C-F34365F7678A}">
      <dgm:prSet phldrT="[Texto]"/>
      <dgm:spPr/>
      <dgm:t>
        <a:bodyPr/>
        <a:lstStyle/>
        <a:p>
          <a:r>
            <a:rPr lang="es-ES"/>
            <a:t>INVOLUCRE A LOS CUIDADORES DE LOS NNJ COMO CO-PARTICIPES DE PROTECCIÓN Y CUIDADO, Y GARANTES DE DERECHO.</a:t>
          </a:r>
        </a:p>
      </dgm:t>
    </dgm:pt>
    <dgm:pt modelId="{BEBF61CC-6151-44FF-8E92-7E0334F909F5}" type="parTrans" cxnId="{B41445F6-8BE5-411E-97BF-6313579FBE72}">
      <dgm:prSet/>
      <dgm:spPr/>
      <dgm:t>
        <a:bodyPr/>
        <a:lstStyle/>
        <a:p>
          <a:endParaRPr lang="es-ES"/>
        </a:p>
      </dgm:t>
    </dgm:pt>
    <dgm:pt modelId="{EC499DD4-E1A0-4417-95E8-14B32C4BA50C}" type="sibTrans" cxnId="{B41445F6-8BE5-411E-97BF-6313579FBE72}">
      <dgm:prSet/>
      <dgm:spPr/>
      <dgm:t>
        <a:bodyPr/>
        <a:lstStyle/>
        <a:p>
          <a:endParaRPr lang="es-ES"/>
        </a:p>
      </dgm:t>
    </dgm:pt>
    <dgm:pt modelId="{1EA4B007-EFFD-43FD-A7B9-0278BE82B0FF}">
      <dgm:prSet phldrT="[Texto]"/>
      <dgm:spPr/>
      <dgm:t>
        <a:bodyPr/>
        <a:lstStyle/>
        <a:p>
          <a:r>
            <a:rPr lang="es-ES"/>
            <a:t>QUE EDUCQUE, SENSIBILICE, ORIENTE Y VISIBILICE EL FENÑOMENO DE LA ESCNNA EN LAS COMUNIDADES.</a:t>
          </a:r>
        </a:p>
      </dgm:t>
    </dgm:pt>
    <dgm:pt modelId="{722D33B6-08CB-4889-BBC4-535AD0632B50}" type="parTrans" cxnId="{2A7FBF2C-C721-4E6C-98D6-B6155B1AFBDE}">
      <dgm:prSet/>
      <dgm:spPr/>
      <dgm:t>
        <a:bodyPr/>
        <a:lstStyle/>
        <a:p>
          <a:endParaRPr lang="es-ES"/>
        </a:p>
      </dgm:t>
    </dgm:pt>
    <dgm:pt modelId="{7F56746E-0383-4F03-BACD-3F430967674B}" type="sibTrans" cxnId="{2A7FBF2C-C721-4E6C-98D6-B6155B1AFBDE}">
      <dgm:prSet/>
      <dgm:spPr/>
      <dgm:t>
        <a:bodyPr/>
        <a:lstStyle/>
        <a:p>
          <a:endParaRPr lang="es-ES"/>
        </a:p>
      </dgm:t>
    </dgm:pt>
    <dgm:pt modelId="{AB070398-ACD0-448A-8562-E7E304E4594D}">
      <dgm:prSet phldrT="[Texto]"/>
      <dgm:spPr/>
      <dgm:t>
        <a:bodyPr/>
        <a:lstStyle/>
        <a:p>
          <a:r>
            <a:rPr lang="es-ES"/>
            <a:t>SOSTENER DEBATES, INSTALAR DISPOSITIVOS QUE MUESTREN EL FENÑOMENO DE LA ESCNNA PARA AUMENTAR LA CONCIENCIA COLECTIVA.</a:t>
          </a:r>
        </a:p>
      </dgm:t>
    </dgm:pt>
    <dgm:pt modelId="{4B3B32C2-8B00-49D5-8385-8C57E33568D1}" type="parTrans" cxnId="{02D07F2D-4891-4A62-AACD-A81A28C6F8D3}">
      <dgm:prSet/>
      <dgm:spPr/>
      <dgm:t>
        <a:bodyPr/>
        <a:lstStyle/>
        <a:p>
          <a:endParaRPr lang="es-ES"/>
        </a:p>
      </dgm:t>
    </dgm:pt>
    <dgm:pt modelId="{48DF91D5-F792-4FDB-A2DF-A2684FA28552}" type="sibTrans" cxnId="{02D07F2D-4891-4A62-AACD-A81A28C6F8D3}">
      <dgm:prSet/>
      <dgm:spPr/>
      <dgm:t>
        <a:bodyPr/>
        <a:lstStyle/>
        <a:p>
          <a:endParaRPr lang="es-ES"/>
        </a:p>
      </dgm:t>
    </dgm:pt>
    <dgm:pt modelId="{7B0FBC34-880C-40A4-98D8-771DE82E7EB2}">
      <dgm:prSet phldrT="[Texto]"/>
      <dgm:spPr/>
      <dgm:t>
        <a:bodyPr/>
        <a:lstStyle/>
        <a:p>
          <a:endParaRPr lang="es-ES"/>
        </a:p>
      </dgm:t>
    </dgm:pt>
    <dgm:pt modelId="{D9533085-311F-4F30-A68E-9B09DECEB2CB}" type="parTrans" cxnId="{8825B887-10F9-4B00-B06F-C0D837D5A77B}">
      <dgm:prSet/>
      <dgm:spPr/>
      <dgm:t>
        <a:bodyPr/>
        <a:lstStyle/>
        <a:p>
          <a:endParaRPr lang="es-ES"/>
        </a:p>
      </dgm:t>
    </dgm:pt>
    <dgm:pt modelId="{D58FBB9F-A71B-4B97-89E6-2645B1DFFBD6}" type="sibTrans" cxnId="{8825B887-10F9-4B00-B06F-C0D837D5A77B}">
      <dgm:prSet/>
      <dgm:spPr/>
      <dgm:t>
        <a:bodyPr/>
        <a:lstStyle/>
        <a:p>
          <a:endParaRPr lang="es-ES"/>
        </a:p>
      </dgm:t>
    </dgm:pt>
    <dgm:pt modelId="{8E1667A1-960F-4202-8448-E480C0600D62}">
      <dgm:prSet phldrT="[Texto]"/>
      <dgm:spPr/>
      <dgm:t>
        <a:bodyPr/>
        <a:lstStyle/>
        <a:p>
          <a:r>
            <a:rPr lang="es-ES"/>
            <a:t>SENSIBILIZAR RESPECTO DE LOS LUGARES PÚBLICOS EN QUE SE DA LA ESCNNA.</a:t>
          </a:r>
        </a:p>
      </dgm:t>
    </dgm:pt>
    <dgm:pt modelId="{48FFE026-946A-4CC0-A380-5F547CFE2B2C}" type="parTrans" cxnId="{0E5E7B48-BB91-4279-850B-FEC9354E989D}">
      <dgm:prSet/>
      <dgm:spPr/>
      <dgm:t>
        <a:bodyPr/>
        <a:lstStyle/>
        <a:p>
          <a:endParaRPr lang="es-ES"/>
        </a:p>
      </dgm:t>
    </dgm:pt>
    <dgm:pt modelId="{8A919DAC-BB68-422E-90F4-FADC3A5DE097}" type="sibTrans" cxnId="{0E5E7B48-BB91-4279-850B-FEC9354E989D}">
      <dgm:prSet/>
      <dgm:spPr/>
      <dgm:t>
        <a:bodyPr/>
        <a:lstStyle/>
        <a:p>
          <a:endParaRPr lang="es-ES"/>
        </a:p>
      </dgm:t>
    </dgm:pt>
    <dgm:pt modelId="{FE4A5B7E-74EB-4A35-9003-3FDD1C2BB8B7}">
      <dgm:prSet phldrT="[Texto]"/>
      <dgm:spPr/>
      <dgm:t>
        <a:bodyPr/>
        <a:lstStyle/>
        <a:p>
          <a:r>
            <a:rPr lang="es-ES"/>
            <a:t>RECONOCER QUE ES UNA ACCIÓN SOCIAL COLABORATIVA PENSAR UN MUNDO SIN ESCNNA. </a:t>
          </a:r>
        </a:p>
      </dgm:t>
    </dgm:pt>
    <dgm:pt modelId="{A5F90610-9659-4DE0-AE6E-4C5BE3036CA6}" type="parTrans" cxnId="{E11DD1E7-BED6-4ED4-95F8-677E571088D4}">
      <dgm:prSet/>
      <dgm:spPr/>
      <dgm:t>
        <a:bodyPr/>
        <a:lstStyle/>
        <a:p>
          <a:endParaRPr lang="es-ES"/>
        </a:p>
      </dgm:t>
    </dgm:pt>
    <dgm:pt modelId="{8E5B59DD-3DC0-4750-86FC-7D280AD61F74}" type="sibTrans" cxnId="{E11DD1E7-BED6-4ED4-95F8-677E571088D4}">
      <dgm:prSet/>
      <dgm:spPr/>
      <dgm:t>
        <a:bodyPr/>
        <a:lstStyle/>
        <a:p>
          <a:endParaRPr lang="es-ES"/>
        </a:p>
      </dgm:t>
    </dgm:pt>
    <dgm:pt modelId="{EA2CD85E-B36E-4D77-9862-4C182650C854}">
      <dgm:prSet phldrT="[Texto]"/>
      <dgm:spPr/>
      <dgm:t>
        <a:bodyPr/>
        <a:lstStyle/>
        <a:p>
          <a:r>
            <a:rPr lang="es-ES"/>
            <a:t>LA PERCEPCIÓN DE LA VÍCTIMA COMO POSEEDORA DE UN SEUDOPODER DE DESICIÓN, POR LO QUE NO SE IDENTIFA CON EL ROL DE VULNERADA, MENOS SI ES UN HOMBRE. </a:t>
          </a:r>
        </a:p>
      </dgm:t>
    </dgm:pt>
    <dgm:pt modelId="{87F026CF-3AFF-4111-A333-0CD75B476116}" type="parTrans" cxnId="{7CC6178A-5F2A-4E32-8E9B-38EC6D65181C}">
      <dgm:prSet/>
      <dgm:spPr/>
    </dgm:pt>
    <dgm:pt modelId="{7D8EDA41-E54C-43DA-9ED7-2C17864E48F6}" type="sibTrans" cxnId="{7CC6178A-5F2A-4E32-8E9B-38EC6D65181C}">
      <dgm:prSet/>
      <dgm:spPr/>
    </dgm:pt>
    <dgm:pt modelId="{DDD3DD52-C45C-497F-A1B4-91375DA8072F}" type="pres">
      <dgm:prSet presAssocID="{20A7AFDB-1CFB-4679-B52D-6A7A1B5F93DB}" presName="linearFlow" presStyleCnt="0">
        <dgm:presLayoutVars>
          <dgm:dir/>
          <dgm:animLvl val="lvl"/>
          <dgm:resizeHandles val="exact"/>
        </dgm:presLayoutVars>
      </dgm:prSet>
      <dgm:spPr/>
    </dgm:pt>
    <dgm:pt modelId="{27A7DC68-5082-4997-9E7B-BC1B41BCA21A}" type="pres">
      <dgm:prSet presAssocID="{465F6859-C971-4076-9326-941D3F8A44E2}" presName="composite" presStyleCnt="0"/>
      <dgm:spPr/>
    </dgm:pt>
    <dgm:pt modelId="{5F10056C-66C5-4BED-A6F5-0BBF00AA9761}" type="pres">
      <dgm:prSet presAssocID="{465F6859-C971-4076-9326-941D3F8A44E2}" presName="parentText" presStyleLbl="alignNode1" presStyleIdx="0" presStyleCnt="3">
        <dgm:presLayoutVars>
          <dgm:chMax val="1"/>
          <dgm:bulletEnabled val="1"/>
        </dgm:presLayoutVars>
      </dgm:prSet>
      <dgm:spPr/>
    </dgm:pt>
    <dgm:pt modelId="{10662AF5-BE0A-4848-9D7A-B67A77B31E31}" type="pres">
      <dgm:prSet presAssocID="{465F6859-C971-4076-9326-941D3F8A44E2}" presName="descendantText" presStyleLbl="alignAcc1" presStyleIdx="0" presStyleCnt="3">
        <dgm:presLayoutVars>
          <dgm:bulletEnabled val="1"/>
        </dgm:presLayoutVars>
      </dgm:prSet>
      <dgm:spPr/>
    </dgm:pt>
    <dgm:pt modelId="{8E95B74D-2675-4C7B-9A8C-1923324A637E}" type="pres">
      <dgm:prSet presAssocID="{FE4D0530-48BD-4EAF-9398-69C471E5CCF2}" presName="sp" presStyleCnt="0"/>
      <dgm:spPr/>
    </dgm:pt>
    <dgm:pt modelId="{4768F2D4-7B32-47E5-82C8-98CE940316A7}" type="pres">
      <dgm:prSet presAssocID="{5218A31C-7615-411E-AFE1-BE3ADF581770}" presName="composite" presStyleCnt="0"/>
      <dgm:spPr/>
    </dgm:pt>
    <dgm:pt modelId="{674AA451-690A-45CB-9127-2ACE72947467}" type="pres">
      <dgm:prSet presAssocID="{5218A31C-7615-411E-AFE1-BE3ADF581770}" presName="parentText" presStyleLbl="alignNode1" presStyleIdx="1" presStyleCnt="3">
        <dgm:presLayoutVars>
          <dgm:chMax val="1"/>
          <dgm:bulletEnabled val="1"/>
        </dgm:presLayoutVars>
      </dgm:prSet>
      <dgm:spPr/>
    </dgm:pt>
    <dgm:pt modelId="{009B1A87-4320-40C2-BE11-0FD6ADBF37C7}" type="pres">
      <dgm:prSet presAssocID="{5218A31C-7615-411E-AFE1-BE3ADF581770}" presName="descendantText" presStyleLbl="alignAcc1" presStyleIdx="1" presStyleCnt="3">
        <dgm:presLayoutVars>
          <dgm:bulletEnabled val="1"/>
        </dgm:presLayoutVars>
      </dgm:prSet>
      <dgm:spPr/>
    </dgm:pt>
    <dgm:pt modelId="{09694E1F-14C6-46C7-B032-28F0B985E9CB}" type="pres">
      <dgm:prSet presAssocID="{E4475A8B-97C0-4AF7-90A4-4076ADF1B45A}" presName="sp" presStyleCnt="0"/>
      <dgm:spPr/>
    </dgm:pt>
    <dgm:pt modelId="{D6EC94AA-8557-457D-A9C8-17B294177F72}" type="pres">
      <dgm:prSet presAssocID="{7FB962DA-E9B7-4F20-8F54-A201653B9CB6}" presName="composite" presStyleCnt="0"/>
      <dgm:spPr/>
    </dgm:pt>
    <dgm:pt modelId="{1C6EE250-6149-4D22-AB41-5386857B82F9}" type="pres">
      <dgm:prSet presAssocID="{7FB962DA-E9B7-4F20-8F54-A201653B9CB6}" presName="parentText" presStyleLbl="alignNode1" presStyleIdx="2" presStyleCnt="3">
        <dgm:presLayoutVars>
          <dgm:chMax val="1"/>
          <dgm:bulletEnabled val="1"/>
        </dgm:presLayoutVars>
      </dgm:prSet>
      <dgm:spPr/>
    </dgm:pt>
    <dgm:pt modelId="{DF7C694B-6A65-4C17-869A-BBAE107CCC4A}" type="pres">
      <dgm:prSet presAssocID="{7FB962DA-E9B7-4F20-8F54-A201653B9CB6}" presName="descendantText" presStyleLbl="alignAcc1" presStyleIdx="2" presStyleCnt="3">
        <dgm:presLayoutVars>
          <dgm:bulletEnabled val="1"/>
        </dgm:presLayoutVars>
      </dgm:prSet>
      <dgm:spPr/>
    </dgm:pt>
  </dgm:ptLst>
  <dgm:cxnLst>
    <dgm:cxn modelId="{1F8F630F-C5F9-4062-890C-A81DCA1A341F}" type="presOf" srcId="{64ED1E6A-BA56-458F-993C-F34365F7678A}" destId="{DF7C694B-6A65-4C17-869A-BBAE107CCC4A}" srcOrd="0" destOrd="2" presId="urn:microsoft.com/office/officeart/2005/8/layout/chevron2"/>
    <dgm:cxn modelId="{9EBCBA0F-2D3C-41A1-90EF-AB4144A3DD9C}" srcId="{5218A31C-7615-411E-AFE1-BE3ADF581770}" destId="{8DC5B3DB-96E4-45B3-9C46-B4D98492EBCE}" srcOrd="0" destOrd="0" parTransId="{FF55AFA5-4238-4E00-B5AE-6AC59AAC63A7}" sibTransId="{236D4C53-0749-4B11-B217-BCD60AD88E5F}"/>
    <dgm:cxn modelId="{2A91B51A-9510-4AB6-902B-5E7775BA3F19}" type="presOf" srcId="{20A7AFDB-1CFB-4679-B52D-6A7A1B5F93DB}" destId="{DDD3DD52-C45C-497F-A1B4-91375DA8072F}" srcOrd="0" destOrd="0" presId="urn:microsoft.com/office/officeart/2005/8/layout/chevron2"/>
    <dgm:cxn modelId="{096A612A-CC8D-44FF-88F4-DF16ABC7E052}" srcId="{7FB962DA-E9B7-4F20-8F54-A201653B9CB6}" destId="{1B140597-A6D4-4A11-93C8-02E5E9BE63D3}" srcOrd="0" destOrd="0" parTransId="{42FFC7B7-98EB-49E9-8052-22333E9C4E2A}" sibTransId="{83098570-9616-471D-A860-90DF8AB57EAA}"/>
    <dgm:cxn modelId="{2A7FBF2C-C721-4E6C-98D6-B6155B1AFBDE}" srcId="{7FB962DA-E9B7-4F20-8F54-A201653B9CB6}" destId="{1EA4B007-EFFD-43FD-A7B9-0278BE82B0FF}" srcOrd="3" destOrd="0" parTransId="{722D33B6-08CB-4889-BBC4-535AD0632B50}" sibTransId="{7F56746E-0383-4F03-BACD-3F430967674B}"/>
    <dgm:cxn modelId="{02D07F2D-4891-4A62-AACD-A81A28C6F8D3}" srcId="{7FB962DA-E9B7-4F20-8F54-A201653B9CB6}" destId="{AB070398-ACD0-448A-8562-E7E304E4594D}" srcOrd="4" destOrd="0" parTransId="{4B3B32C2-8B00-49D5-8385-8C57E33568D1}" sibTransId="{48DF91D5-F792-4FDB-A2DF-A2684FA28552}"/>
    <dgm:cxn modelId="{CD931C2E-C32C-41A7-8D4D-E633C4D53C38}" type="presOf" srcId="{AB070398-ACD0-448A-8562-E7E304E4594D}" destId="{DF7C694B-6A65-4C17-869A-BBAE107CCC4A}" srcOrd="0" destOrd="4" presId="urn:microsoft.com/office/officeart/2005/8/layout/chevron2"/>
    <dgm:cxn modelId="{FA3A9C2F-8A87-4285-B909-A5225A48D7B2}" srcId="{465F6859-C971-4076-9326-941D3F8A44E2}" destId="{D3A48787-9E40-4C5A-8422-87227B52B61D}" srcOrd="0" destOrd="0" parTransId="{BDBE6122-7D22-42B9-962B-D93A8FFA39BE}" sibTransId="{2DCA5A90-ED6A-4E66-BBF1-64E3FAA75B2C}"/>
    <dgm:cxn modelId="{9F208330-C15C-4F10-8BEC-D34629B0A40F}" type="presOf" srcId="{1B140597-A6D4-4A11-93C8-02E5E9BE63D3}" destId="{DF7C694B-6A65-4C17-869A-BBAE107CCC4A}" srcOrd="0" destOrd="0" presId="urn:microsoft.com/office/officeart/2005/8/layout/chevron2"/>
    <dgm:cxn modelId="{F2879D39-BAD4-4EBC-8D06-98394EA05830}" srcId="{5218A31C-7615-411E-AFE1-BE3ADF581770}" destId="{0A910E5E-A52D-44AB-B869-E22A413525C2}" srcOrd="3" destOrd="0" parTransId="{1AAA7509-D465-4A49-9355-EBB11E502A0D}" sibTransId="{EA047F12-1F01-4ED5-8C0D-EDB12F638D42}"/>
    <dgm:cxn modelId="{86059C3A-6670-41C1-BFAE-7F1BC7C36D38}" type="presOf" srcId="{640AF5EB-73A1-4F5F-9E75-7F77908EBD95}" destId="{10662AF5-BE0A-4848-9D7A-B67A77B31E31}" srcOrd="0" destOrd="1" presId="urn:microsoft.com/office/officeart/2005/8/layout/chevron2"/>
    <dgm:cxn modelId="{193ADF5D-DB3F-4D28-AE26-CC3E69626F48}" type="presOf" srcId="{7A6CBFB1-6A90-4EE9-80BB-CCE7B2CB5E33}" destId="{DF7C694B-6A65-4C17-869A-BBAE107CCC4A}" srcOrd="0" destOrd="1" presId="urn:microsoft.com/office/officeart/2005/8/layout/chevron2"/>
    <dgm:cxn modelId="{97B7375F-C16B-455F-8B01-AC4A80E86E05}" type="presOf" srcId="{D3A48787-9E40-4C5A-8422-87227B52B61D}" destId="{10662AF5-BE0A-4848-9D7A-B67A77B31E31}" srcOrd="0" destOrd="0" presId="urn:microsoft.com/office/officeart/2005/8/layout/chevron2"/>
    <dgm:cxn modelId="{75928143-A743-4431-B921-651CE856448D}" srcId="{5218A31C-7615-411E-AFE1-BE3ADF581770}" destId="{AC7AD125-7588-4E69-9D51-5B6299D93264}" srcOrd="4" destOrd="0" parTransId="{E4BBCA43-6405-452A-972A-59471A4DC359}" sibTransId="{FC79D3F5-3AC4-4368-B1DE-7495521B05A5}"/>
    <dgm:cxn modelId="{48732B45-EE1F-4286-B7BB-0DEE13A73533}" srcId="{20A7AFDB-1CFB-4679-B52D-6A7A1B5F93DB}" destId="{5218A31C-7615-411E-AFE1-BE3ADF581770}" srcOrd="1" destOrd="0" parTransId="{EF8F0FE0-8205-4DAC-8B64-4D0354F970CF}" sibTransId="{E4475A8B-97C0-4AF7-90A4-4076ADF1B45A}"/>
    <dgm:cxn modelId="{3EF06447-ADDC-4E0C-860B-241F47DD98E1}" srcId="{20A7AFDB-1CFB-4679-B52D-6A7A1B5F93DB}" destId="{465F6859-C971-4076-9326-941D3F8A44E2}" srcOrd="0" destOrd="0" parTransId="{72EA2B64-22CF-4F75-A475-8FBFA9E4D98B}" sibTransId="{FE4D0530-48BD-4EAF-9398-69C471E5CCF2}"/>
    <dgm:cxn modelId="{0E5E7B48-BB91-4279-850B-FEC9354E989D}" srcId="{7FB962DA-E9B7-4F20-8F54-A201653B9CB6}" destId="{8E1667A1-960F-4202-8448-E480C0600D62}" srcOrd="5" destOrd="0" parTransId="{48FFE026-946A-4CC0-A380-5F547CFE2B2C}" sibTransId="{8A919DAC-BB68-422E-90F4-FADC3A5DE097}"/>
    <dgm:cxn modelId="{1BBC736E-22F6-4E75-B176-29D0AC24C4CA}" type="presOf" srcId="{7FB962DA-E9B7-4F20-8F54-A201653B9CB6}" destId="{1C6EE250-6149-4D22-AB41-5386857B82F9}" srcOrd="0" destOrd="0" presId="urn:microsoft.com/office/officeart/2005/8/layout/chevron2"/>
    <dgm:cxn modelId="{77EDA06F-76C5-48A9-88FD-2EFAAF7B3745}" srcId="{7FB962DA-E9B7-4F20-8F54-A201653B9CB6}" destId="{7A6CBFB1-6A90-4EE9-80BB-CCE7B2CB5E33}" srcOrd="1" destOrd="0" parTransId="{CD98D4E6-7279-4592-9D1A-66E7457DBEB4}" sibTransId="{677BF45C-4A0B-4916-9595-3EB71C3DA2B7}"/>
    <dgm:cxn modelId="{8F108478-8A86-4E6E-801D-301DD65813AF}" type="presOf" srcId="{0A910E5E-A52D-44AB-B869-E22A413525C2}" destId="{009B1A87-4320-40C2-BE11-0FD6ADBF37C7}" srcOrd="0" destOrd="3" presId="urn:microsoft.com/office/officeart/2005/8/layout/chevron2"/>
    <dgm:cxn modelId="{F9A30D85-1728-4596-8F89-CEE5EC4E82F2}" type="presOf" srcId="{8E1667A1-960F-4202-8448-E480C0600D62}" destId="{DF7C694B-6A65-4C17-869A-BBAE107CCC4A}" srcOrd="0" destOrd="5" presId="urn:microsoft.com/office/officeart/2005/8/layout/chevron2"/>
    <dgm:cxn modelId="{8825B887-10F9-4B00-B06F-C0D837D5A77B}" srcId="{7FB962DA-E9B7-4F20-8F54-A201653B9CB6}" destId="{7B0FBC34-880C-40A4-98D8-771DE82E7EB2}" srcOrd="7" destOrd="0" parTransId="{D9533085-311F-4F30-A68E-9B09DECEB2CB}" sibTransId="{D58FBB9F-A71B-4B97-89E6-2645B1DFFBD6}"/>
    <dgm:cxn modelId="{7CC6178A-5F2A-4E32-8E9B-38EC6D65181C}" srcId="{465F6859-C971-4076-9326-941D3F8A44E2}" destId="{EA2CD85E-B36E-4D77-9862-4C182650C854}" srcOrd="2" destOrd="0" parTransId="{87F026CF-3AFF-4111-A333-0CD75B476116}" sibTransId="{7D8EDA41-E54C-43DA-9ED7-2C17864E48F6}"/>
    <dgm:cxn modelId="{27B9738F-8EBB-4F54-8147-B5E46DCB69CB}" type="presOf" srcId="{465F6859-C971-4076-9326-941D3F8A44E2}" destId="{5F10056C-66C5-4BED-A6F5-0BBF00AA9761}" srcOrd="0" destOrd="0" presId="urn:microsoft.com/office/officeart/2005/8/layout/chevron2"/>
    <dgm:cxn modelId="{46B4AC92-8ACB-4913-A925-847D45E9C621}" type="presOf" srcId="{5218A31C-7615-411E-AFE1-BE3ADF581770}" destId="{674AA451-690A-45CB-9127-2ACE72947467}" srcOrd="0" destOrd="0" presId="urn:microsoft.com/office/officeart/2005/8/layout/chevron2"/>
    <dgm:cxn modelId="{31C65795-88DA-455C-AD7F-F337748205C9}" type="presOf" srcId="{8DC5B3DB-96E4-45B3-9C46-B4D98492EBCE}" destId="{009B1A87-4320-40C2-BE11-0FD6ADBF37C7}" srcOrd="0" destOrd="0" presId="urn:microsoft.com/office/officeart/2005/8/layout/chevron2"/>
    <dgm:cxn modelId="{BE2F529C-BD47-4F00-87AF-0418D6838EC0}" type="presOf" srcId="{099759F8-BBAC-4561-86C1-8FB1024CF6B6}" destId="{009B1A87-4320-40C2-BE11-0FD6ADBF37C7}" srcOrd="0" destOrd="5" presId="urn:microsoft.com/office/officeart/2005/8/layout/chevron2"/>
    <dgm:cxn modelId="{7825489F-A3A4-4D01-90C1-4B5D7DE9CAFC}" srcId="{5218A31C-7615-411E-AFE1-BE3ADF581770}" destId="{BF9E55C0-BE68-45B5-9290-040B81DA72D7}" srcOrd="1" destOrd="0" parTransId="{1F1CAC6F-D8C7-428A-979A-C639A1C3F152}" sibTransId="{25569D53-D459-4567-8380-FD7A56E5BE80}"/>
    <dgm:cxn modelId="{5F7210A3-9737-496F-8FB1-843AED495809}" srcId="{5218A31C-7615-411E-AFE1-BE3ADF581770}" destId="{64CAA342-67A7-4AB6-A9D3-7F551DB924C6}" srcOrd="2" destOrd="0" parTransId="{26B1973E-AA09-4F18-830C-25AC98D95362}" sibTransId="{AD2DC78C-DC39-4441-A171-4A6352C5F758}"/>
    <dgm:cxn modelId="{1D4BC4A7-1C98-46A9-AA57-3A6B4142A31D}" type="presOf" srcId="{1EA4B007-EFFD-43FD-A7B9-0278BE82B0FF}" destId="{DF7C694B-6A65-4C17-869A-BBAE107CCC4A}" srcOrd="0" destOrd="3" presId="urn:microsoft.com/office/officeart/2005/8/layout/chevron2"/>
    <dgm:cxn modelId="{1D7EB0B1-6DB9-4232-ACD6-F7E0E4E68C65}" type="presOf" srcId="{BF9E55C0-BE68-45B5-9290-040B81DA72D7}" destId="{009B1A87-4320-40C2-BE11-0FD6ADBF37C7}" srcOrd="0" destOrd="1" presId="urn:microsoft.com/office/officeart/2005/8/layout/chevron2"/>
    <dgm:cxn modelId="{EFCC4FB8-1B23-4BB0-A524-9AD01345560A}" type="presOf" srcId="{FE4A5B7E-74EB-4A35-9003-3FDD1C2BB8B7}" destId="{DF7C694B-6A65-4C17-869A-BBAE107CCC4A}" srcOrd="0" destOrd="6" presId="urn:microsoft.com/office/officeart/2005/8/layout/chevron2"/>
    <dgm:cxn modelId="{C8EEA1C6-F05F-425B-B02E-588158ADDB2F}" type="presOf" srcId="{EA2CD85E-B36E-4D77-9862-4C182650C854}" destId="{10662AF5-BE0A-4848-9D7A-B67A77B31E31}" srcOrd="0" destOrd="2" presId="urn:microsoft.com/office/officeart/2005/8/layout/chevron2"/>
    <dgm:cxn modelId="{42063CCC-A5F1-40CF-9577-D31E7B6EEA32}" srcId="{20A7AFDB-1CFB-4679-B52D-6A7A1B5F93DB}" destId="{7FB962DA-E9B7-4F20-8F54-A201653B9CB6}" srcOrd="2" destOrd="0" parTransId="{938E7A9A-AAB1-4EC4-86CF-83B676128977}" sibTransId="{82DCD3F5-936C-48A3-8B4F-0680F17C9E76}"/>
    <dgm:cxn modelId="{D9CEB0CE-1DD2-456F-AC9C-EF8C30E42F23}" type="presOf" srcId="{64CAA342-67A7-4AB6-A9D3-7F551DB924C6}" destId="{009B1A87-4320-40C2-BE11-0FD6ADBF37C7}" srcOrd="0" destOrd="2" presId="urn:microsoft.com/office/officeart/2005/8/layout/chevron2"/>
    <dgm:cxn modelId="{9029E9E2-E057-4261-850D-D424674AD309}" type="presOf" srcId="{AC7AD125-7588-4E69-9D51-5B6299D93264}" destId="{009B1A87-4320-40C2-BE11-0FD6ADBF37C7}" srcOrd="0" destOrd="4" presId="urn:microsoft.com/office/officeart/2005/8/layout/chevron2"/>
    <dgm:cxn modelId="{E11DD1E7-BED6-4ED4-95F8-677E571088D4}" srcId="{7FB962DA-E9B7-4F20-8F54-A201653B9CB6}" destId="{FE4A5B7E-74EB-4A35-9003-3FDD1C2BB8B7}" srcOrd="6" destOrd="0" parTransId="{A5F90610-9659-4DE0-AE6E-4C5BE3036CA6}" sibTransId="{8E5B59DD-3DC0-4750-86FC-7D280AD61F74}"/>
    <dgm:cxn modelId="{ED095DE8-566F-430F-A2E2-51C5AB3A214F}" srcId="{465F6859-C971-4076-9326-941D3F8A44E2}" destId="{640AF5EB-73A1-4F5F-9E75-7F77908EBD95}" srcOrd="1" destOrd="0" parTransId="{B460292C-EEA0-4511-AF42-80EFE9244EB1}" sibTransId="{E58CA2EB-35E3-4DA8-8384-26F7F09F39B0}"/>
    <dgm:cxn modelId="{208316F0-C69B-40FE-A017-C6EDA8708966}" srcId="{5218A31C-7615-411E-AFE1-BE3ADF581770}" destId="{099759F8-BBAC-4561-86C1-8FB1024CF6B6}" srcOrd="5" destOrd="0" parTransId="{8504959B-1D88-4A91-BFD3-0959EA1A4B17}" sibTransId="{EFD922C9-6619-43D0-B3CF-274005B54AD5}"/>
    <dgm:cxn modelId="{91A384F1-972C-4D57-AFD7-E0E6B219B5E6}" type="presOf" srcId="{7B0FBC34-880C-40A4-98D8-771DE82E7EB2}" destId="{DF7C694B-6A65-4C17-869A-BBAE107CCC4A}" srcOrd="0" destOrd="7" presId="urn:microsoft.com/office/officeart/2005/8/layout/chevron2"/>
    <dgm:cxn modelId="{B41445F6-8BE5-411E-97BF-6313579FBE72}" srcId="{7FB962DA-E9B7-4F20-8F54-A201653B9CB6}" destId="{64ED1E6A-BA56-458F-993C-F34365F7678A}" srcOrd="2" destOrd="0" parTransId="{BEBF61CC-6151-44FF-8E92-7E0334F909F5}" sibTransId="{EC499DD4-E1A0-4417-95E8-14B32C4BA50C}"/>
    <dgm:cxn modelId="{AE365EE0-CBB3-41A6-93CA-1671C8805263}" type="presParOf" srcId="{DDD3DD52-C45C-497F-A1B4-91375DA8072F}" destId="{27A7DC68-5082-4997-9E7B-BC1B41BCA21A}" srcOrd="0" destOrd="0" presId="urn:microsoft.com/office/officeart/2005/8/layout/chevron2"/>
    <dgm:cxn modelId="{16497CC1-31AB-4C26-AFE3-1AD5BAC83A3D}" type="presParOf" srcId="{27A7DC68-5082-4997-9E7B-BC1B41BCA21A}" destId="{5F10056C-66C5-4BED-A6F5-0BBF00AA9761}" srcOrd="0" destOrd="0" presId="urn:microsoft.com/office/officeart/2005/8/layout/chevron2"/>
    <dgm:cxn modelId="{678552B5-0362-46BB-A114-B6B6384DAAC3}" type="presParOf" srcId="{27A7DC68-5082-4997-9E7B-BC1B41BCA21A}" destId="{10662AF5-BE0A-4848-9D7A-B67A77B31E31}" srcOrd="1" destOrd="0" presId="urn:microsoft.com/office/officeart/2005/8/layout/chevron2"/>
    <dgm:cxn modelId="{FA54C5C5-4277-45B2-A69D-2EDFF09E1FBE}" type="presParOf" srcId="{DDD3DD52-C45C-497F-A1B4-91375DA8072F}" destId="{8E95B74D-2675-4C7B-9A8C-1923324A637E}" srcOrd="1" destOrd="0" presId="urn:microsoft.com/office/officeart/2005/8/layout/chevron2"/>
    <dgm:cxn modelId="{79ABB4CA-948A-40EE-9F9B-FD17CAD8E44A}" type="presParOf" srcId="{DDD3DD52-C45C-497F-A1B4-91375DA8072F}" destId="{4768F2D4-7B32-47E5-82C8-98CE940316A7}" srcOrd="2" destOrd="0" presId="urn:microsoft.com/office/officeart/2005/8/layout/chevron2"/>
    <dgm:cxn modelId="{2C977EE6-045E-44CE-9447-B56178A4E1C4}" type="presParOf" srcId="{4768F2D4-7B32-47E5-82C8-98CE940316A7}" destId="{674AA451-690A-45CB-9127-2ACE72947467}" srcOrd="0" destOrd="0" presId="urn:microsoft.com/office/officeart/2005/8/layout/chevron2"/>
    <dgm:cxn modelId="{C6C6AD49-71B9-4EA4-8FDC-5E58E9126371}" type="presParOf" srcId="{4768F2D4-7B32-47E5-82C8-98CE940316A7}" destId="{009B1A87-4320-40C2-BE11-0FD6ADBF37C7}" srcOrd="1" destOrd="0" presId="urn:microsoft.com/office/officeart/2005/8/layout/chevron2"/>
    <dgm:cxn modelId="{15B51AB4-C2C7-4347-85ED-964187B97001}" type="presParOf" srcId="{DDD3DD52-C45C-497F-A1B4-91375DA8072F}" destId="{09694E1F-14C6-46C7-B032-28F0B985E9CB}" srcOrd="3" destOrd="0" presId="urn:microsoft.com/office/officeart/2005/8/layout/chevron2"/>
    <dgm:cxn modelId="{5523BBFC-1142-4E71-9BD4-301A54B1AE34}" type="presParOf" srcId="{DDD3DD52-C45C-497F-A1B4-91375DA8072F}" destId="{D6EC94AA-8557-457D-A9C8-17B294177F72}" srcOrd="4" destOrd="0" presId="urn:microsoft.com/office/officeart/2005/8/layout/chevron2"/>
    <dgm:cxn modelId="{42524D1D-8440-4243-A6CE-5211E3DD90D8}" type="presParOf" srcId="{D6EC94AA-8557-457D-A9C8-17B294177F72}" destId="{1C6EE250-6149-4D22-AB41-5386857B82F9}" srcOrd="0" destOrd="0" presId="urn:microsoft.com/office/officeart/2005/8/layout/chevron2"/>
    <dgm:cxn modelId="{1B8EFDDC-05D9-4ADB-B4E3-4A362A9A9DE6}" type="presParOf" srcId="{D6EC94AA-8557-457D-A9C8-17B294177F72}" destId="{DF7C694B-6A65-4C17-869A-BBAE107CCC4A}"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10056C-66C5-4BED-A6F5-0BBF00AA9761}">
      <dsp:nvSpPr>
        <dsp:cNvPr id="0" name=""/>
        <dsp:cNvSpPr/>
      </dsp:nvSpPr>
      <dsp:spPr>
        <a:xfrm rot="5400000">
          <a:off x="-426202" y="428136"/>
          <a:ext cx="2841349" cy="1988944"/>
        </a:xfrm>
        <a:prstGeom prst="chevr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w="6350" cap="flat" cmpd="sng" algn="ctr">
          <a:solidFill>
            <a:schemeClr val="accent4">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s-ES" sz="2900" kern="1200"/>
            <a:t>¿QUE ES?</a:t>
          </a:r>
        </a:p>
      </dsp:txBody>
      <dsp:txXfrm rot="-5400000">
        <a:off x="1" y="996405"/>
        <a:ext cx="1988944" cy="852405"/>
      </dsp:txXfrm>
    </dsp:sp>
    <dsp:sp modelId="{10662AF5-BE0A-4848-9D7A-B67A77B31E31}">
      <dsp:nvSpPr>
        <dsp:cNvPr id="0" name=""/>
        <dsp:cNvSpPr/>
      </dsp:nvSpPr>
      <dsp:spPr>
        <a:xfrm rot="5400000">
          <a:off x="2771053" y="-780174"/>
          <a:ext cx="1846876" cy="3411095"/>
        </a:xfrm>
        <a:prstGeom prst="round2SameRect">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t>UN ESPACIO DE TRANSACCIÓN SEXUAL ENTRE PARES, O CON UN ADULTO.</a:t>
          </a:r>
        </a:p>
        <a:p>
          <a:pPr marL="57150" lvl="1" indent="-57150" algn="l" defTabSz="355600">
            <a:lnSpc>
              <a:spcPct val="90000"/>
            </a:lnSpc>
            <a:spcBef>
              <a:spcPct val="0"/>
            </a:spcBef>
            <a:spcAft>
              <a:spcPct val="15000"/>
            </a:spcAft>
            <a:buChar char="•"/>
          </a:pPr>
          <a:r>
            <a:rPr lang="es-ES" sz="800" kern="1200"/>
            <a:t>IMPLICA UNA RED MALTRATANTE ASOCIADA AL ABUSADOR (SIEMPRE SE DEBE ESTAR ALERTA DE VERLA)</a:t>
          </a:r>
        </a:p>
        <a:p>
          <a:pPr marL="57150" lvl="1" indent="-57150" algn="l" defTabSz="355600">
            <a:lnSpc>
              <a:spcPct val="90000"/>
            </a:lnSpc>
            <a:spcBef>
              <a:spcPct val="0"/>
            </a:spcBef>
            <a:spcAft>
              <a:spcPct val="15000"/>
            </a:spcAft>
            <a:buChar char="•"/>
          </a:pPr>
          <a:r>
            <a:rPr lang="es-ES" sz="800" kern="1200"/>
            <a:t>LA PERCEPCIÓN DE LA VÍCTIMA COMO POSEEDORA DE UN SEUDOPODER DE DESICIÓN, POR LO QUE NO SE IDENTIFA CON EL ROL DE VULNERADA, MENOS SI ES UN HOMBRE. </a:t>
          </a:r>
        </a:p>
      </dsp:txBody>
      <dsp:txXfrm rot="-5400000">
        <a:off x="1988944" y="92092"/>
        <a:ext cx="3320938" cy="1666562"/>
      </dsp:txXfrm>
    </dsp:sp>
    <dsp:sp modelId="{674AA451-690A-45CB-9127-2ACE72947467}">
      <dsp:nvSpPr>
        <dsp:cNvPr id="0" name=""/>
        <dsp:cNvSpPr/>
      </dsp:nvSpPr>
      <dsp:spPr>
        <a:xfrm rot="5400000">
          <a:off x="-426202" y="3034602"/>
          <a:ext cx="2841349" cy="1988944"/>
        </a:xfrm>
        <a:prstGeom prst="chevron">
          <a:avLst/>
        </a:prstGeom>
        <a:gradFill rotWithShape="0">
          <a:gsLst>
            <a:gs pos="0">
              <a:schemeClr val="accent4">
                <a:hueOff val="4900445"/>
                <a:satOff val="-20388"/>
                <a:lumOff val="4804"/>
                <a:alphaOff val="0"/>
                <a:lumMod val="110000"/>
                <a:satMod val="105000"/>
                <a:tint val="67000"/>
              </a:schemeClr>
            </a:gs>
            <a:gs pos="50000">
              <a:schemeClr val="accent4">
                <a:hueOff val="4900445"/>
                <a:satOff val="-20388"/>
                <a:lumOff val="4804"/>
                <a:alphaOff val="0"/>
                <a:lumMod val="105000"/>
                <a:satMod val="103000"/>
                <a:tint val="73000"/>
              </a:schemeClr>
            </a:gs>
            <a:gs pos="100000">
              <a:schemeClr val="accent4">
                <a:hueOff val="4900445"/>
                <a:satOff val="-20388"/>
                <a:lumOff val="4804"/>
                <a:alphaOff val="0"/>
                <a:lumMod val="105000"/>
                <a:satMod val="109000"/>
                <a:tint val="81000"/>
              </a:schemeClr>
            </a:gs>
          </a:gsLst>
          <a:lin ang="5400000" scaled="0"/>
        </a:gradFill>
        <a:ln w="6350" cap="flat" cmpd="sng" algn="ctr">
          <a:solidFill>
            <a:schemeClr val="accent4">
              <a:hueOff val="4900445"/>
              <a:satOff val="-20388"/>
              <a:lumOff val="4804"/>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s-ES" sz="2900" kern="1200"/>
            <a:t>¿POR QUÉ?</a:t>
          </a:r>
        </a:p>
      </dsp:txBody>
      <dsp:txXfrm rot="-5400000">
        <a:off x="1" y="3602871"/>
        <a:ext cx="1988944" cy="852405"/>
      </dsp:txXfrm>
    </dsp:sp>
    <dsp:sp modelId="{009B1A87-4320-40C2-BE11-0FD6ADBF37C7}">
      <dsp:nvSpPr>
        <dsp:cNvPr id="0" name=""/>
        <dsp:cNvSpPr/>
      </dsp:nvSpPr>
      <dsp:spPr>
        <a:xfrm rot="5400000">
          <a:off x="2771053" y="1826291"/>
          <a:ext cx="1846876" cy="3411095"/>
        </a:xfrm>
        <a:prstGeom prst="round2SameRect">
          <a:avLst/>
        </a:prstGeom>
        <a:solidFill>
          <a:schemeClr val="lt1">
            <a:alpha val="90000"/>
            <a:hueOff val="0"/>
            <a:satOff val="0"/>
            <a:lumOff val="0"/>
            <a:alphaOff val="0"/>
          </a:schemeClr>
        </a:solidFill>
        <a:ln w="6350" cap="flat" cmpd="sng" algn="ctr">
          <a:solidFill>
            <a:schemeClr val="accent4">
              <a:hueOff val="4900445"/>
              <a:satOff val="-20388"/>
              <a:lumOff val="4804"/>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t>MODELO SOCIAL DE CONSENTIMIENTO QUE: </a:t>
          </a:r>
        </a:p>
        <a:p>
          <a:pPr marL="57150" lvl="1" indent="-57150" algn="l" defTabSz="355600">
            <a:lnSpc>
              <a:spcPct val="90000"/>
            </a:lnSpc>
            <a:spcBef>
              <a:spcPct val="0"/>
            </a:spcBef>
            <a:spcAft>
              <a:spcPct val="15000"/>
            </a:spcAft>
            <a:buChar char="•"/>
          </a:pPr>
          <a:r>
            <a:rPr lang="es-ES" sz="800" kern="1200"/>
            <a:t>SOSTIENE EL GROOMING EN LAS REDES VIRTUALES, NUEVO ESPACIO DE IDENTIFICACIÓN, ENCUENTRO Y AFECTO DE LOS NNJ.</a:t>
          </a:r>
        </a:p>
        <a:p>
          <a:pPr marL="57150" lvl="1" indent="-57150" algn="l" defTabSz="355600">
            <a:lnSpc>
              <a:spcPct val="90000"/>
            </a:lnSpc>
            <a:spcBef>
              <a:spcPct val="0"/>
            </a:spcBef>
            <a:spcAft>
              <a:spcPct val="15000"/>
            </a:spcAft>
            <a:buChar char="•"/>
          </a:pPr>
          <a:r>
            <a:rPr lang="es-ES" sz="800" kern="1200"/>
            <a:t> SOSTIENE LA POBREZA (Y LA ESCNNA COMO MECANISMO DE SOBREVIVENCIA) DESDE UN MODELO ECONÓMICO CAPITALISTA.</a:t>
          </a:r>
        </a:p>
        <a:p>
          <a:pPr marL="57150" lvl="1" indent="-57150" algn="l" defTabSz="355600">
            <a:lnSpc>
              <a:spcPct val="90000"/>
            </a:lnSpc>
            <a:spcBef>
              <a:spcPct val="0"/>
            </a:spcBef>
            <a:spcAft>
              <a:spcPct val="15000"/>
            </a:spcAft>
            <a:buChar char="•"/>
          </a:pPr>
          <a:r>
            <a:rPr lang="es-ES" sz="800" kern="1200"/>
            <a:t>NORMALIZA LA VIOLENCIA SEXUAL EN LA PUBLICIDAD, EN LAS NARRACIONES CULTURALES, DE GÉNERO.</a:t>
          </a:r>
        </a:p>
        <a:p>
          <a:pPr marL="57150" lvl="1" indent="-57150" algn="l" defTabSz="355600">
            <a:lnSpc>
              <a:spcPct val="90000"/>
            </a:lnSpc>
            <a:spcBef>
              <a:spcPct val="0"/>
            </a:spcBef>
            <a:spcAft>
              <a:spcPct val="15000"/>
            </a:spcAft>
            <a:buChar char="•"/>
          </a:pPr>
          <a:r>
            <a:rPr lang="es-ES" sz="800" kern="1200"/>
            <a:t>SOSTIENE UNA IGNORANCIA DELIBERADA  DE ESTE FENÓMENO. </a:t>
          </a:r>
        </a:p>
        <a:p>
          <a:pPr marL="57150" lvl="1" indent="-57150" algn="l" defTabSz="355600">
            <a:lnSpc>
              <a:spcPct val="90000"/>
            </a:lnSpc>
            <a:spcBef>
              <a:spcPct val="0"/>
            </a:spcBef>
            <a:spcAft>
              <a:spcPct val="15000"/>
            </a:spcAft>
            <a:buChar char="•"/>
          </a:pPr>
          <a:r>
            <a:rPr lang="es-ES" sz="800" kern="1200"/>
            <a:t>PONE EL ENFASIS EN LA REPARACIÓN DE LA VÍCTIMA LO QUE OMITE LA INTERVENCIÓN GLOBAL, Y SACA DE FOCO LOS OTROS ELEMENTOS DEL FENÓMENO.</a:t>
          </a:r>
        </a:p>
      </dsp:txBody>
      <dsp:txXfrm rot="-5400000">
        <a:off x="1988944" y="2698558"/>
        <a:ext cx="3320938" cy="1666562"/>
      </dsp:txXfrm>
    </dsp:sp>
    <dsp:sp modelId="{1C6EE250-6149-4D22-AB41-5386857B82F9}">
      <dsp:nvSpPr>
        <dsp:cNvPr id="0" name=""/>
        <dsp:cNvSpPr/>
      </dsp:nvSpPr>
      <dsp:spPr>
        <a:xfrm rot="5400000">
          <a:off x="-426202" y="5641068"/>
          <a:ext cx="2841349" cy="1988944"/>
        </a:xfrm>
        <a:prstGeom prst="chevron">
          <a:avLst/>
        </a:prstGeom>
        <a:gradFill rotWithShape="0">
          <a:gsLst>
            <a:gs pos="0">
              <a:schemeClr val="accent4">
                <a:hueOff val="9800891"/>
                <a:satOff val="-40777"/>
                <a:lumOff val="9608"/>
                <a:alphaOff val="0"/>
                <a:lumMod val="110000"/>
                <a:satMod val="105000"/>
                <a:tint val="67000"/>
              </a:schemeClr>
            </a:gs>
            <a:gs pos="50000">
              <a:schemeClr val="accent4">
                <a:hueOff val="9800891"/>
                <a:satOff val="-40777"/>
                <a:lumOff val="9608"/>
                <a:alphaOff val="0"/>
                <a:lumMod val="105000"/>
                <a:satMod val="103000"/>
                <a:tint val="73000"/>
              </a:schemeClr>
            </a:gs>
            <a:gs pos="100000">
              <a:schemeClr val="accent4">
                <a:hueOff val="9800891"/>
                <a:satOff val="-40777"/>
                <a:lumOff val="9608"/>
                <a:alphaOff val="0"/>
                <a:lumMod val="105000"/>
                <a:satMod val="109000"/>
                <a:tint val="81000"/>
              </a:schemeClr>
            </a:gs>
          </a:gsLst>
          <a:lin ang="5400000" scaled="0"/>
        </a:gradFill>
        <a:ln w="6350" cap="flat" cmpd="sng" algn="ctr">
          <a:solidFill>
            <a:schemeClr val="accent4">
              <a:hueOff val="9800891"/>
              <a:satOff val="-40777"/>
              <a:lumOff val="9608"/>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s-ES" sz="2900" kern="1200"/>
            <a:t>¿QUÉ HACER?</a:t>
          </a:r>
        </a:p>
      </dsp:txBody>
      <dsp:txXfrm rot="-5400000">
        <a:off x="1" y="6209337"/>
        <a:ext cx="1988944" cy="852405"/>
      </dsp:txXfrm>
    </dsp:sp>
    <dsp:sp modelId="{DF7C694B-6A65-4C17-869A-BBAE107CCC4A}">
      <dsp:nvSpPr>
        <dsp:cNvPr id="0" name=""/>
        <dsp:cNvSpPr/>
      </dsp:nvSpPr>
      <dsp:spPr>
        <a:xfrm rot="5400000">
          <a:off x="2771053" y="4432757"/>
          <a:ext cx="1846876" cy="3411095"/>
        </a:xfrm>
        <a:prstGeom prst="round2SameRect">
          <a:avLst/>
        </a:prstGeom>
        <a:solidFill>
          <a:schemeClr val="lt1">
            <a:alpha val="90000"/>
            <a:hueOff val="0"/>
            <a:satOff val="0"/>
            <a:lumOff val="0"/>
            <a:alphaOff val="0"/>
          </a:schemeClr>
        </a:solidFill>
        <a:ln w="6350" cap="flat" cmpd="sng" algn="ctr">
          <a:solidFill>
            <a:schemeClr val="accent4">
              <a:hueOff val="9800891"/>
              <a:satOff val="-40777"/>
              <a:lumOff val="9608"/>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t>CONSTRUIR UNA MODELO BIENTRATANTE QUE:</a:t>
          </a:r>
        </a:p>
        <a:p>
          <a:pPr marL="57150" lvl="1" indent="-57150" algn="l" defTabSz="355600">
            <a:lnSpc>
              <a:spcPct val="90000"/>
            </a:lnSpc>
            <a:spcBef>
              <a:spcPct val="0"/>
            </a:spcBef>
            <a:spcAft>
              <a:spcPct val="15000"/>
            </a:spcAft>
            <a:buChar char="•"/>
          </a:pPr>
          <a:r>
            <a:rPr lang="es-ES" sz="800" kern="1200"/>
            <a:t>FORTALEZCA LA RED COMNITARIA.</a:t>
          </a:r>
        </a:p>
        <a:p>
          <a:pPr marL="57150" lvl="1" indent="-57150" algn="l" defTabSz="355600">
            <a:lnSpc>
              <a:spcPct val="90000"/>
            </a:lnSpc>
            <a:spcBef>
              <a:spcPct val="0"/>
            </a:spcBef>
            <a:spcAft>
              <a:spcPct val="15000"/>
            </a:spcAft>
            <a:buChar char="•"/>
          </a:pPr>
          <a:r>
            <a:rPr lang="es-ES" sz="800" kern="1200"/>
            <a:t>INVOLUCRE A LOS CUIDADORES DE LOS NNJ COMO CO-PARTICIPES DE PROTECCIÓN Y CUIDADO, Y GARANTES DE DERECHO.</a:t>
          </a:r>
        </a:p>
        <a:p>
          <a:pPr marL="57150" lvl="1" indent="-57150" algn="l" defTabSz="355600">
            <a:lnSpc>
              <a:spcPct val="90000"/>
            </a:lnSpc>
            <a:spcBef>
              <a:spcPct val="0"/>
            </a:spcBef>
            <a:spcAft>
              <a:spcPct val="15000"/>
            </a:spcAft>
            <a:buChar char="•"/>
          </a:pPr>
          <a:r>
            <a:rPr lang="es-ES" sz="800" kern="1200"/>
            <a:t>QUE EDUCQUE, SENSIBILICE, ORIENTE Y VISIBILICE EL FENÑOMENO DE LA ESCNNA EN LAS COMUNIDADES.</a:t>
          </a:r>
        </a:p>
        <a:p>
          <a:pPr marL="57150" lvl="1" indent="-57150" algn="l" defTabSz="355600">
            <a:lnSpc>
              <a:spcPct val="90000"/>
            </a:lnSpc>
            <a:spcBef>
              <a:spcPct val="0"/>
            </a:spcBef>
            <a:spcAft>
              <a:spcPct val="15000"/>
            </a:spcAft>
            <a:buChar char="•"/>
          </a:pPr>
          <a:r>
            <a:rPr lang="es-ES" sz="800" kern="1200"/>
            <a:t>SOSTENER DEBATES, INSTALAR DISPOSITIVOS QUE MUESTREN EL FENÑOMENO DE LA ESCNNA PARA AUMENTAR LA CONCIENCIA COLECTIVA.</a:t>
          </a:r>
        </a:p>
        <a:p>
          <a:pPr marL="57150" lvl="1" indent="-57150" algn="l" defTabSz="355600">
            <a:lnSpc>
              <a:spcPct val="90000"/>
            </a:lnSpc>
            <a:spcBef>
              <a:spcPct val="0"/>
            </a:spcBef>
            <a:spcAft>
              <a:spcPct val="15000"/>
            </a:spcAft>
            <a:buChar char="•"/>
          </a:pPr>
          <a:r>
            <a:rPr lang="es-ES" sz="800" kern="1200"/>
            <a:t>SENSIBILIZAR RESPECTO DE LOS LUGARES PÚBLICOS EN QUE SE DA LA ESCNNA.</a:t>
          </a:r>
        </a:p>
        <a:p>
          <a:pPr marL="57150" lvl="1" indent="-57150" algn="l" defTabSz="355600">
            <a:lnSpc>
              <a:spcPct val="90000"/>
            </a:lnSpc>
            <a:spcBef>
              <a:spcPct val="0"/>
            </a:spcBef>
            <a:spcAft>
              <a:spcPct val="15000"/>
            </a:spcAft>
            <a:buChar char="•"/>
          </a:pPr>
          <a:r>
            <a:rPr lang="es-ES" sz="800" kern="1200"/>
            <a:t>RECONOCER QUE ES UNA ACCIÓN SOCIAL COLABORATIVA PENSAR UN MUNDO SIN ESCNNA. </a:t>
          </a:r>
        </a:p>
        <a:p>
          <a:pPr marL="57150" lvl="1" indent="-57150" algn="l" defTabSz="355600">
            <a:lnSpc>
              <a:spcPct val="90000"/>
            </a:lnSpc>
            <a:spcBef>
              <a:spcPct val="0"/>
            </a:spcBef>
            <a:spcAft>
              <a:spcPct val="15000"/>
            </a:spcAft>
            <a:buChar char="•"/>
          </a:pPr>
          <a:endParaRPr lang="es-ES" sz="800" kern="1200"/>
        </a:p>
      </dsp:txBody>
      <dsp:txXfrm rot="-5400000">
        <a:off x="1988944" y="5305024"/>
        <a:ext cx="3320938" cy="166656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dc:creator>
  <cp:keywords/>
  <dc:description/>
  <cp:lastModifiedBy>isma</cp:lastModifiedBy>
  <cp:revision>2</cp:revision>
  <dcterms:created xsi:type="dcterms:W3CDTF">2020-06-20T06:58:00Z</dcterms:created>
  <dcterms:modified xsi:type="dcterms:W3CDTF">2020-06-20T06:58:00Z</dcterms:modified>
</cp:coreProperties>
</file>